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B5" w:rsidRPr="00144FB5" w:rsidRDefault="00144FB5" w:rsidP="00144FB5">
      <w:pPr>
        <w:tabs>
          <w:tab w:val="left" w:pos="3285"/>
        </w:tabs>
        <w:jc w:val="center"/>
        <w:rPr>
          <w:b/>
        </w:rPr>
      </w:pPr>
      <w:r w:rsidRPr="00144FB5">
        <w:rPr>
          <w:b/>
        </w:rPr>
        <w:t>T.C</w:t>
      </w:r>
      <w:r w:rsidR="006635FF">
        <w:rPr>
          <w:b/>
        </w:rPr>
        <w:t>.</w:t>
      </w:r>
      <w:bookmarkStart w:id="0" w:name="_GoBack"/>
      <w:bookmarkEnd w:id="0"/>
    </w:p>
    <w:p w:rsidR="00144FB5" w:rsidRPr="00144FB5" w:rsidRDefault="00144FB5" w:rsidP="00144FB5">
      <w:pPr>
        <w:tabs>
          <w:tab w:val="left" w:pos="3285"/>
        </w:tabs>
        <w:jc w:val="center"/>
        <w:rPr>
          <w:b/>
        </w:rPr>
      </w:pPr>
      <w:r w:rsidRPr="00144FB5">
        <w:rPr>
          <w:b/>
        </w:rPr>
        <w:t>KIRIKKALE İL ÖZEL İDARESİ</w:t>
      </w:r>
    </w:p>
    <w:p w:rsidR="00144FB5" w:rsidRPr="00144FB5" w:rsidRDefault="00144FB5" w:rsidP="00144FB5">
      <w:pPr>
        <w:tabs>
          <w:tab w:val="left" w:pos="3285"/>
        </w:tabs>
        <w:jc w:val="center"/>
        <w:rPr>
          <w:b/>
        </w:rPr>
      </w:pPr>
      <w:r w:rsidRPr="00144FB5">
        <w:rPr>
          <w:b/>
        </w:rPr>
        <w:t xml:space="preserve">İL GENEL MECLİSİ </w:t>
      </w:r>
    </w:p>
    <w:p w:rsidR="00144FB5" w:rsidRPr="00144FB5" w:rsidRDefault="00144FB5" w:rsidP="00144FB5">
      <w:pPr>
        <w:tabs>
          <w:tab w:val="left" w:pos="3285"/>
        </w:tabs>
        <w:jc w:val="center"/>
        <w:rPr>
          <w:b/>
        </w:rPr>
      </w:pPr>
      <w:r w:rsidRPr="00144FB5">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144FB5" w:rsidRPr="00144FB5" w:rsidTr="006B7A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Rıza USLU</w:t>
            </w:r>
          </w:p>
        </w:tc>
      </w:tr>
      <w:tr w:rsidR="00144FB5" w:rsidRPr="00144FB5" w:rsidTr="006B7A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Hamza KUTLUCA</w:t>
            </w:r>
          </w:p>
        </w:tc>
      </w:tr>
      <w:tr w:rsidR="00144FB5" w:rsidRPr="00144FB5" w:rsidTr="006B7A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center" w:pos="4536"/>
                <w:tab w:val="right" w:pos="9072"/>
              </w:tabs>
              <w:rPr>
                <w:b/>
              </w:rPr>
            </w:pPr>
            <w:r w:rsidRPr="00144FB5">
              <w:rPr>
                <w:b/>
              </w:rPr>
              <w:t>Tarık KAYA, Faruk KAYALAK, Selahattin GÜVEN</w:t>
            </w:r>
          </w:p>
        </w:tc>
      </w:tr>
      <w:tr w:rsidR="00144FB5" w:rsidRPr="00144FB5" w:rsidTr="006B7A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44FB5" w:rsidRPr="00144FB5" w:rsidRDefault="00144FB5" w:rsidP="006B7A66">
            <w:pPr>
              <w:tabs>
                <w:tab w:val="left" w:pos="3285"/>
              </w:tabs>
              <w:rPr>
                <w:b/>
              </w:rPr>
            </w:pPr>
            <w:r w:rsidRPr="00144FB5">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144FB5" w:rsidRPr="00144FB5" w:rsidRDefault="00144FB5" w:rsidP="006B7A66">
            <w:pPr>
              <w:tabs>
                <w:tab w:val="left" w:pos="3285"/>
              </w:tabs>
              <w:contextualSpacing/>
              <w:jc w:val="both"/>
              <w:rPr>
                <w:b/>
              </w:rPr>
            </w:pPr>
            <w:r>
              <w:rPr>
                <w:b/>
              </w:rPr>
              <w:t>Yabancı sermayeli sanayi kuruluşları</w:t>
            </w:r>
          </w:p>
        </w:tc>
      </w:tr>
      <w:tr w:rsidR="00144FB5" w:rsidRPr="00144FB5" w:rsidTr="006B7A66">
        <w:tc>
          <w:tcPr>
            <w:tcW w:w="3369" w:type="dxa"/>
            <w:tcBorders>
              <w:top w:val="single" w:sz="4" w:space="0" w:color="auto"/>
              <w:left w:val="single" w:sz="4" w:space="0" w:color="auto"/>
              <w:bottom w:val="single" w:sz="4" w:space="0" w:color="auto"/>
              <w:right w:val="single" w:sz="4" w:space="0" w:color="auto"/>
            </w:tcBorders>
            <w:hideMark/>
          </w:tcPr>
          <w:p w:rsidR="00144FB5" w:rsidRPr="00144FB5" w:rsidRDefault="00144FB5" w:rsidP="006B7A66">
            <w:pPr>
              <w:tabs>
                <w:tab w:val="left" w:pos="3285"/>
              </w:tabs>
              <w:rPr>
                <w:b/>
              </w:rPr>
            </w:pPr>
            <w:r w:rsidRPr="00144FB5">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144FB5" w:rsidRPr="00144FB5" w:rsidRDefault="00144FB5" w:rsidP="00144FB5">
            <w:pPr>
              <w:tabs>
                <w:tab w:val="left" w:pos="3285"/>
              </w:tabs>
              <w:contextualSpacing/>
              <w:rPr>
                <w:b/>
              </w:rPr>
            </w:pPr>
            <w:r>
              <w:rPr>
                <w:b/>
              </w:rPr>
              <w:t>08</w:t>
            </w:r>
            <w:r w:rsidRPr="00144FB5">
              <w:rPr>
                <w:b/>
              </w:rPr>
              <w:t>.1</w:t>
            </w:r>
            <w:r>
              <w:rPr>
                <w:b/>
              </w:rPr>
              <w:t>2</w:t>
            </w:r>
            <w:r w:rsidRPr="00144FB5">
              <w:rPr>
                <w:b/>
              </w:rPr>
              <w:t>.2023</w:t>
            </w:r>
          </w:p>
        </w:tc>
      </w:tr>
    </w:tbl>
    <w:p w:rsidR="00144FB5" w:rsidRPr="00144FB5" w:rsidRDefault="00144FB5" w:rsidP="00144FB5">
      <w:pPr>
        <w:tabs>
          <w:tab w:val="left" w:pos="3285"/>
        </w:tabs>
        <w:jc w:val="center"/>
        <w:rPr>
          <w:b/>
        </w:rPr>
      </w:pPr>
      <w:r w:rsidRPr="00144FB5">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144FB5" w:rsidRPr="00144FB5" w:rsidTr="006B7A66">
        <w:trPr>
          <w:trHeight w:val="11840"/>
        </w:trPr>
        <w:tc>
          <w:tcPr>
            <w:tcW w:w="10314" w:type="dxa"/>
            <w:tcBorders>
              <w:top w:val="single" w:sz="4" w:space="0" w:color="auto"/>
              <w:left w:val="single" w:sz="4" w:space="0" w:color="auto"/>
              <w:bottom w:val="single" w:sz="4" w:space="0" w:color="auto"/>
              <w:right w:val="single" w:sz="4" w:space="0" w:color="auto"/>
            </w:tcBorders>
          </w:tcPr>
          <w:p w:rsidR="00144FB5" w:rsidRPr="00144FB5" w:rsidRDefault="00144FB5" w:rsidP="006B7A66">
            <w:pPr>
              <w:pStyle w:val="NormalWeb"/>
              <w:jc w:val="both"/>
              <w:rPr>
                <w:color w:val="000000"/>
              </w:rPr>
            </w:pPr>
            <w:r w:rsidRPr="00144FB5">
              <w:rPr>
                <w:color w:val="000000"/>
              </w:rPr>
              <w:t xml:space="preserve">  </w:t>
            </w:r>
            <w:r>
              <w:rPr>
                <w:color w:val="000000"/>
              </w:rPr>
              <w:t xml:space="preserve">      İl Özel İdaresi Kanunu</w:t>
            </w:r>
            <w:r w:rsidRPr="00144FB5">
              <w:rPr>
                <w:color w:val="000000"/>
              </w:rPr>
              <w:t xml:space="preserve"> ve İl Genel Meclisi Çalışma Yönetmeliği kapsamında verilen önerge gündeme alındıktan sonra Komisyonumuza havale edilmiştir. Komisyonumuz 25-26-27</w:t>
            </w:r>
            <w:r>
              <w:rPr>
                <w:color w:val="000000"/>
              </w:rPr>
              <w:t>-28-29</w:t>
            </w:r>
            <w:r w:rsidRPr="00144FB5">
              <w:rPr>
                <w:color w:val="000000"/>
              </w:rPr>
              <w:t xml:space="preserve"> </w:t>
            </w:r>
            <w:r>
              <w:rPr>
                <w:color w:val="000000"/>
              </w:rPr>
              <w:t>Aralık</w:t>
            </w:r>
            <w:r w:rsidRPr="00144FB5">
              <w:rPr>
                <w:color w:val="000000"/>
              </w:rPr>
              <w:t xml:space="preserve"> 2023 tarihlerinde toplanarak teklif hakkındaki çalışmasını tamamlamıştır.</w:t>
            </w:r>
          </w:p>
          <w:p w:rsidR="00144FB5" w:rsidRPr="00144FB5" w:rsidRDefault="00144FB5" w:rsidP="006B7A66">
            <w:pPr>
              <w:pStyle w:val="NormalWeb"/>
              <w:jc w:val="both"/>
              <w:rPr>
                <w:color w:val="000000"/>
              </w:rPr>
            </w:pPr>
            <w:r w:rsidRPr="00144FB5">
              <w:rPr>
                <w:color w:val="000000"/>
              </w:rPr>
              <w:t xml:space="preserve">     5302 Sayılı İl </w:t>
            </w:r>
            <w:r>
              <w:rPr>
                <w:color w:val="000000"/>
              </w:rPr>
              <w:t>Özel İdare Yasasının 6.Maddesin</w:t>
            </w:r>
            <w:r w:rsidRPr="00144FB5">
              <w:rPr>
                <w:color w:val="000000"/>
              </w:rPr>
              <w:t xml:space="preserve">de sayılan İl Özel İdaresinin görevleri arasında bulunan </w:t>
            </w:r>
            <w:r>
              <w:rPr>
                <w:color w:val="000000"/>
              </w:rPr>
              <w:t>Sanayi</w:t>
            </w:r>
            <w:r w:rsidRPr="00144FB5">
              <w:rPr>
                <w:color w:val="000000"/>
              </w:rPr>
              <w:t xml:space="preserve"> ve </w:t>
            </w:r>
            <w:r>
              <w:rPr>
                <w:color w:val="000000"/>
              </w:rPr>
              <w:t>Ticaret</w:t>
            </w:r>
            <w:r w:rsidRPr="00144FB5">
              <w:rPr>
                <w:color w:val="000000"/>
              </w:rPr>
              <w:t xml:space="preserve"> görevi kapsamında verilen önergede, </w:t>
            </w:r>
            <w:r>
              <w:rPr>
                <w:color w:val="000000"/>
              </w:rPr>
              <w:t xml:space="preserve">İlimizde faaliyet gösteren yabancı şirketlerin sayısı, faaliyet alanı, ilimize katkıları </w:t>
            </w:r>
            <w:r w:rsidRPr="00144FB5">
              <w:rPr>
                <w:color w:val="000000"/>
              </w:rPr>
              <w:t>hakkında çalışma yapılması istenmiş, bu kapsamda yapılan çalışma raporu aşağıya çıkarılmıştır.</w:t>
            </w:r>
          </w:p>
          <w:p w:rsidR="00144FB5" w:rsidRPr="00144FB5" w:rsidRDefault="00144FB5" w:rsidP="006B7A66">
            <w:pPr>
              <w:pStyle w:val="NormalWeb"/>
              <w:jc w:val="both"/>
              <w:rPr>
                <w:color w:val="000000"/>
              </w:rPr>
            </w:pPr>
            <w:r w:rsidRPr="00144FB5">
              <w:rPr>
                <w:color w:val="000000"/>
              </w:rPr>
              <w:t xml:space="preserve">     </w:t>
            </w:r>
            <w:r>
              <w:rPr>
                <w:color w:val="000000"/>
              </w:rPr>
              <w:t xml:space="preserve">  </w:t>
            </w:r>
            <w:r w:rsidRPr="00144FB5">
              <w:rPr>
                <w:color w:val="000000"/>
              </w:rPr>
              <w:t xml:space="preserve">İl </w:t>
            </w:r>
            <w:r>
              <w:rPr>
                <w:color w:val="000000"/>
              </w:rPr>
              <w:t xml:space="preserve">Özel İdaresinin sanayi ve ticaret görevi kapsamında verilen önerge gereği, İlimize ait Kırıkkale Organize </w:t>
            </w:r>
            <w:r w:rsidR="00506A0F">
              <w:rPr>
                <w:color w:val="000000"/>
              </w:rPr>
              <w:t xml:space="preserve">Sanayi Bölgesi, Keskin Organize Sanayi Bölgesi ve Silah Sanayi İhtisas Organize Sanayi Bölgelerinde incelemeler yapılmıştır. Kayıtlarda çok yüksek </w:t>
            </w:r>
            <w:r w:rsidR="006635FF">
              <w:rPr>
                <w:color w:val="000000"/>
              </w:rPr>
              <w:t xml:space="preserve">sayıda gözüken yabancı sermayeli şirketlerin Organize Sanayi Bölgelerinde ve İlimizin diğer sanayi bölgelerinde hizmet vermediği, faaliyetlerinin bulunup bulunmadığı, anlaşılmamakla birlikte bu şirketlerin İstihdam, Ticaret ve Ekonomik açıdan İlimize büyük katkısının olduğu anlaşılmaktadır. </w:t>
            </w:r>
          </w:p>
          <w:p w:rsidR="00144FB5" w:rsidRPr="00144FB5" w:rsidRDefault="006635FF" w:rsidP="006B7A66">
            <w:pPr>
              <w:pStyle w:val="NormalWeb"/>
              <w:jc w:val="both"/>
              <w:rPr>
                <w:color w:val="000000"/>
              </w:rPr>
            </w:pPr>
            <w:r>
              <w:rPr>
                <w:color w:val="000000"/>
              </w:rPr>
              <w:t xml:space="preserve">       İl Özel İdaresinin sanayi ve ticaret görevi kapsamında verilen önergede geçen sorulara zaman yetersizliği nedeniyle cevap verilemediği için teklifin ileride yeniden değerlendirilmesinde fayda görülmüştür.</w:t>
            </w:r>
          </w:p>
          <w:p w:rsidR="00144FB5" w:rsidRDefault="00144FB5" w:rsidP="006B7A66">
            <w:pPr>
              <w:pStyle w:val="NormalWeb"/>
              <w:jc w:val="both"/>
            </w:pPr>
            <w:r w:rsidRPr="00144FB5">
              <w:rPr>
                <w:color w:val="000000"/>
              </w:rPr>
              <w:t xml:space="preserve">         </w:t>
            </w:r>
            <w:r w:rsidRPr="00144FB5">
              <w:t xml:space="preserve">5302 Sayılı yasanın 16-18 ve İl Genel Meclisi Çalışma Yönetmeliğinin 20. Maddesi kapsamında </w:t>
            </w:r>
            <w:r w:rsidRPr="00144FB5">
              <w:t>yapılan çalışmaya</w:t>
            </w:r>
            <w:r w:rsidRPr="00144FB5">
              <w:t xml:space="preserve"> ait rapor İl Genel Meclisinin bilgi</w:t>
            </w:r>
            <w:r w:rsidR="006635FF">
              <w:t xml:space="preserve"> ve takdir</w:t>
            </w:r>
            <w:r w:rsidRPr="00144FB5">
              <w:t>lerine arz olunur.</w:t>
            </w:r>
          </w:p>
          <w:p w:rsidR="006635FF" w:rsidRDefault="006635FF" w:rsidP="006B7A66">
            <w:pPr>
              <w:pStyle w:val="NormalWeb"/>
              <w:jc w:val="both"/>
            </w:pPr>
          </w:p>
          <w:p w:rsidR="00144FB5" w:rsidRPr="00144FB5" w:rsidRDefault="00144FB5" w:rsidP="006B7A66">
            <w:pPr>
              <w:jc w:val="both"/>
            </w:pPr>
            <w:r w:rsidRPr="00144FB5">
              <w:t xml:space="preserve">  Rıza USLU                              Hamza KUTLUCA                                     Selahattin GÜVEN                                         </w:t>
            </w:r>
          </w:p>
          <w:p w:rsidR="00144FB5" w:rsidRDefault="00144FB5" w:rsidP="006B7A66">
            <w:pPr>
              <w:contextualSpacing/>
              <w:jc w:val="both"/>
            </w:pPr>
            <w:r w:rsidRPr="00144FB5">
              <w:t xml:space="preserve">  Komisyon Başkanı                   Başkan Yardımcısı                                             Sözcü    </w:t>
            </w:r>
          </w:p>
          <w:p w:rsidR="006635FF" w:rsidRDefault="006635FF" w:rsidP="006B7A66">
            <w:pPr>
              <w:contextualSpacing/>
              <w:jc w:val="both"/>
            </w:pPr>
          </w:p>
          <w:p w:rsidR="006635FF" w:rsidRDefault="006635FF" w:rsidP="006B7A66">
            <w:pPr>
              <w:contextualSpacing/>
              <w:jc w:val="both"/>
            </w:pPr>
          </w:p>
          <w:p w:rsidR="006635FF" w:rsidRDefault="006635FF" w:rsidP="006B7A66">
            <w:pPr>
              <w:contextualSpacing/>
              <w:jc w:val="both"/>
            </w:pPr>
          </w:p>
          <w:p w:rsidR="006635FF" w:rsidRDefault="006635FF" w:rsidP="006B7A66">
            <w:pPr>
              <w:contextualSpacing/>
              <w:jc w:val="both"/>
            </w:pPr>
          </w:p>
          <w:p w:rsidR="006635FF" w:rsidRDefault="006635FF" w:rsidP="006B7A66">
            <w:pPr>
              <w:contextualSpacing/>
              <w:jc w:val="both"/>
            </w:pPr>
          </w:p>
          <w:p w:rsidR="006635FF" w:rsidRPr="00144FB5" w:rsidRDefault="006635FF" w:rsidP="006B7A66">
            <w:pPr>
              <w:contextualSpacing/>
              <w:jc w:val="both"/>
            </w:pPr>
          </w:p>
          <w:p w:rsidR="00144FB5" w:rsidRPr="00144FB5" w:rsidRDefault="00144FB5" w:rsidP="006B7A66">
            <w:pPr>
              <w:contextualSpacing/>
              <w:jc w:val="both"/>
            </w:pPr>
          </w:p>
          <w:p w:rsidR="00144FB5" w:rsidRPr="00144FB5" w:rsidRDefault="00144FB5" w:rsidP="006B7A66">
            <w:pPr>
              <w:contextualSpacing/>
              <w:jc w:val="both"/>
            </w:pPr>
            <w:r w:rsidRPr="00144FB5">
              <w:t xml:space="preserve">             Faruk KAYALAK                                                            Tarık KAYA</w:t>
            </w:r>
          </w:p>
          <w:p w:rsidR="00144FB5" w:rsidRPr="00144FB5" w:rsidRDefault="00144FB5" w:rsidP="00144FB5">
            <w:pPr>
              <w:contextualSpacing/>
              <w:jc w:val="both"/>
            </w:pPr>
            <w:r w:rsidRPr="00144FB5">
              <w:t xml:space="preserve">                  Üye                                                                                       </w:t>
            </w:r>
            <w:proofErr w:type="spellStart"/>
            <w:r w:rsidRPr="00144FB5">
              <w:t>Üye</w:t>
            </w:r>
            <w:proofErr w:type="spellEnd"/>
          </w:p>
        </w:tc>
      </w:tr>
    </w:tbl>
    <w:p w:rsidR="00444956" w:rsidRPr="00144FB5" w:rsidRDefault="00444956"/>
    <w:sectPr w:rsidR="00444956" w:rsidRPr="00144FB5" w:rsidSect="00144FB5">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2F"/>
    <w:rsid w:val="00144FB5"/>
    <w:rsid w:val="00331A2F"/>
    <w:rsid w:val="00444956"/>
    <w:rsid w:val="00506A0F"/>
    <w:rsid w:val="00663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4F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4F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2024-01-10T08:24:00Z</dcterms:created>
  <dcterms:modified xsi:type="dcterms:W3CDTF">2024-01-10T10:30:00Z</dcterms:modified>
</cp:coreProperties>
</file>