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9C" w:rsidRDefault="00A21C9C" w:rsidP="00A21C9C">
      <w:pPr>
        <w:tabs>
          <w:tab w:val="left" w:pos="3285"/>
        </w:tabs>
        <w:jc w:val="center"/>
        <w:rPr>
          <w:b/>
        </w:rPr>
      </w:pPr>
      <w:r>
        <w:rPr>
          <w:b/>
        </w:rPr>
        <w:t>T.C.</w:t>
      </w:r>
    </w:p>
    <w:p w:rsidR="00A21C9C" w:rsidRPr="00A21C9C" w:rsidRDefault="00A21C9C" w:rsidP="00A21C9C">
      <w:pPr>
        <w:tabs>
          <w:tab w:val="left" w:pos="3285"/>
        </w:tabs>
        <w:jc w:val="center"/>
        <w:rPr>
          <w:b/>
        </w:rPr>
      </w:pPr>
      <w:r w:rsidRPr="00A21C9C">
        <w:rPr>
          <w:b/>
        </w:rPr>
        <w:t>KIRIKKALE İL ÖZEL İDARESİ</w:t>
      </w:r>
    </w:p>
    <w:p w:rsidR="00A21C9C" w:rsidRPr="00A21C9C" w:rsidRDefault="00A21C9C" w:rsidP="00A21C9C">
      <w:pPr>
        <w:tabs>
          <w:tab w:val="left" w:pos="3285"/>
        </w:tabs>
        <w:jc w:val="center"/>
        <w:rPr>
          <w:b/>
        </w:rPr>
      </w:pPr>
      <w:r w:rsidRPr="00A21C9C">
        <w:rPr>
          <w:b/>
        </w:rPr>
        <w:t xml:space="preserve">İL GENEL MECLİSİ </w:t>
      </w:r>
    </w:p>
    <w:p w:rsidR="00A21C9C" w:rsidRPr="00A21C9C" w:rsidRDefault="00A21C9C" w:rsidP="00A21C9C">
      <w:pPr>
        <w:tabs>
          <w:tab w:val="left" w:pos="3285"/>
        </w:tabs>
        <w:jc w:val="center"/>
        <w:rPr>
          <w:b/>
        </w:rPr>
      </w:pPr>
      <w:r w:rsidRPr="00A21C9C">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21C9C" w:rsidRPr="00A21C9C" w:rsidTr="0064681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21C9C" w:rsidRPr="00A21C9C" w:rsidRDefault="00A21C9C" w:rsidP="00646811">
            <w:pPr>
              <w:pStyle w:val="stbilgi"/>
              <w:rPr>
                <w:b/>
              </w:rPr>
            </w:pPr>
            <w:r w:rsidRPr="00A21C9C">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21C9C" w:rsidRPr="00A21C9C" w:rsidRDefault="00A21C9C" w:rsidP="00646811">
            <w:pPr>
              <w:pStyle w:val="stbilgi"/>
              <w:rPr>
                <w:b/>
              </w:rPr>
            </w:pPr>
            <w:r w:rsidRPr="00A21C9C">
              <w:rPr>
                <w:b/>
              </w:rPr>
              <w:t>Naci TÜRKMENOĞLU</w:t>
            </w:r>
            <w:bookmarkStart w:id="0" w:name="_GoBack"/>
            <w:bookmarkEnd w:id="0"/>
          </w:p>
        </w:tc>
      </w:tr>
      <w:tr w:rsidR="00A21C9C" w:rsidRPr="00A21C9C" w:rsidTr="0064681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21C9C" w:rsidRPr="00A21C9C" w:rsidRDefault="00A21C9C" w:rsidP="00646811">
            <w:pPr>
              <w:pStyle w:val="stbilgi"/>
              <w:rPr>
                <w:b/>
              </w:rPr>
            </w:pPr>
            <w:r w:rsidRPr="00A21C9C">
              <w:rPr>
                <w:b/>
              </w:rPr>
              <w:t>BAŞKAN VEKİLİ</w:t>
            </w:r>
          </w:p>
        </w:tc>
        <w:tc>
          <w:tcPr>
            <w:tcW w:w="7371" w:type="dxa"/>
            <w:tcBorders>
              <w:top w:val="single" w:sz="4" w:space="0" w:color="auto"/>
              <w:left w:val="single" w:sz="4" w:space="0" w:color="auto"/>
              <w:bottom w:val="single" w:sz="4" w:space="0" w:color="auto"/>
              <w:right w:val="single" w:sz="4" w:space="0" w:color="auto"/>
            </w:tcBorders>
          </w:tcPr>
          <w:p w:rsidR="00A21C9C" w:rsidRPr="00A21C9C" w:rsidRDefault="00A21C9C" w:rsidP="00646811">
            <w:pPr>
              <w:pStyle w:val="stbilgi"/>
              <w:rPr>
                <w:b/>
              </w:rPr>
            </w:pPr>
            <w:r w:rsidRPr="00A21C9C">
              <w:rPr>
                <w:b/>
              </w:rPr>
              <w:t>Cemal PİLİÇ</w:t>
            </w:r>
          </w:p>
        </w:tc>
      </w:tr>
      <w:tr w:rsidR="00A21C9C" w:rsidRPr="00A21C9C" w:rsidTr="00646811">
        <w:tc>
          <w:tcPr>
            <w:tcW w:w="2802" w:type="dxa"/>
            <w:tcBorders>
              <w:top w:val="single" w:sz="4" w:space="0" w:color="auto"/>
              <w:left w:val="single" w:sz="4" w:space="0" w:color="auto"/>
              <w:bottom w:val="single" w:sz="4" w:space="0" w:color="auto"/>
              <w:right w:val="single" w:sz="4" w:space="0" w:color="auto"/>
            </w:tcBorders>
          </w:tcPr>
          <w:p w:rsidR="00A21C9C" w:rsidRPr="00A21C9C" w:rsidRDefault="00A21C9C" w:rsidP="00646811">
            <w:pPr>
              <w:tabs>
                <w:tab w:val="left" w:pos="3285"/>
              </w:tabs>
              <w:ind w:right="310"/>
              <w:jc w:val="both"/>
              <w:rPr>
                <w:b/>
              </w:rPr>
            </w:pPr>
            <w:r w:rsidRPr="00A21C9C">
              <w:rPr>
                <w:b/>
              </w:rPr>
              <w:t>ÜYELER</w:t>
            </w:r>
          </w:p>
        </w:tc>
        <w:tc>
          <w:tcPr>
            <w:tcW w:w="7371" w:type="dxa"/>
            <w:tcBorders>
              <w:top w:val="single" w:sz="4" w:space="0" w:color="auto"/>
              <w:left w:val="single" w:sz="4" w:space="0" w:color="auto"/>
              <w:bottom w:val="single" w:sz="4" w:space="0" w:color="auto"/>
              <w:right w:val="single" w:sz="4" w:space="0" w:color="auto"/>
            </w:tcBorders>
          </w:tcPr>
          <w:p w:rsidR="00A21C9C" w:rsidRPr="00A21C9C" w:rsidRDefault="00A21C9C" w:rsidP="00646811">
            <w:pPr>
              <w:tabs>
                <w:tab w:val="left" w:pos="3285"/>
              </w:tabs>
              <w:rPr>
                <w:b/>
              </w:rPr>
            </w:pPr>
            <w:r w:rsidRPr="00A21C9C">
              <w:rPr>
                <w:b/>
              </w:rPr>
              <w:t xml:space="preserve">Ayhan İNYURT, Ahmet ŞENSES, Sedat AKBULUT, </w:t>
            </w:r>
          </w:p>
          <w:p w:rsidR="00A21C9C" w:rsidRPr="00A21C9C" w:rsidRDefault="00A21C9C" w:rsidP="00646811">
            <w:pPr>
              <w:tabs>
                <w:tab w:val="left" w:pos="3285"/>
              </w:tabs>
              <w:rPr>
                <w:b/>
              </w:rPr>
            </w:pPr>
            <w:r w:rsidRPr="00A21C9C">
              <w:rPr>
                <w:b/>
              </w:rPr>
              <w:t>Özgür KASAPOĞLU, Orhan PİLAVCI</w:t>
            </w:r>
          </w:p>
        </w:tc>
      </w:tr>
      <w:tr w:rsidR="00A21C9C" w:rsidRPr="00A21C9C" w:rsidTr="0064681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21C9C" w:rsidRPr="00A21C9C" w:rsidRDefault="00A21C9C" w:rsidP="00646811">
            <w:pPr>
              <w:tabs>
                <w:tab w:val="left" w:pos="3285"/>
              </w:tabs>
              <w:rPr>
                <w:b/>
              </w:rPr>
            </w:pPr>
            <w:r w:rsidRPr="00A21C9C">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A21C9C" w:rsidRPr="00A21C9C" w:rsidRDefault="00A21C9C" w:rsidP="00646811">
            <w:pPr>
              <w:tabs>
                <w:tab w:val="left" w:pos="3285"/>
              </w:tabs>
              <w:rPr>
                <w:b/>
              </w:rPr>
            </w:pPr>
            <w:r w:rsidRPr="00A21C9C">
              <w:rPr>
                <w:b/>
              </w:rPr>
              <w:t>Sosyal Denge</w:t>
            </w:r>
            <w:r>
              <w:rPr>
                <w:b/>
              </w:rPr>
              <w:t xml:space="preserve"> Tazminatı ödenmesi</w:t>
            </w:r>
          </w:p>
        </w:tc>
      </w:tr>
      <w:tr w:rsidR="00A21C9C" w:rsidRPr="00A21C9C" w:rsidTr="00646811">
        <w:tc>
          <w:tcPr>
            <w:tcW w:w="2802" w:type="dxa"/>
            <w:tcBorders>
              <w:top w:val="single" w:sz="4" w:space="0" w:color="auto"/>
              <w:left w:val="single" w:sz="4" w:space="0" w:color="auto"/>
              <w:bottom w:val="single" w:sz="4" w:space="0" w:color="auto"/>
              <w:right w:val="single" w:sz="4" w:space="0" w:color="auto"/>
            </w:tcBorders>
            <w:hideMark/>
          </w:tcPr>
          <w:p w:rsidR="00A21C9C" w:rsidRPr="00A21C9C" w:rsidRDefault="00A21C9C" w:rsidP="00646811">
            <w:pPr>
              <w:tabs>
                <w:tab w:val="left" w:pos="3285"/>
              </w:tabs>
              <w:rPr>
                <w:b/>
              </w:rPr>
            </w:pPr>
            <w:r w:rsidRPr="00A21C9C">
              <w:rPr>
                <w:b/>
              </w:rPr>
              <w:t xml:space="preserve"> EVRAKIN TARİHİ</w:t>
            </w:r>
          </w:p>
        </w:tc>
        <w:tc>
          <w:tcPr>
            <w:tcW w:w="7371" w:type="dxa"/>
            <w:tcBorders>
              <w:top w:val="single" w:sz="4" w:space="0" w:color="auto"/>
              <w:left w:val="single" w:sz="4" w:space="0" w:color="auto"/>
              <w:bottom w:val="single" w:sz="4" w:space="0" w:color="auto"/>
              <w:right w:val="single" w:sz="4" w:space="0" w:color="auto"/>
            </w:tcBorders>
          </w:tcPr>
          <w:p w:rsidR="00A21C9C" w:rsidRPr="00A21C9C" w:rsidRDefault="00A21C9C" w:rsidP="00646811">
            <w:pPr>
              <w:tabs>
                <w:tab w:val="left" w:pos="3285"/>
              </w:tabs>
              <w:rPr>
                <w:b/>
              </w:rPr>
            </w:pPr>
            <w:r w:rsidRPr="00A21C9C">
              <w:rPr>
                <w:b/>
              </w:rPr>
              <w:t>19.04.2024</w:t>
            </w:r>
          </w:p>
        </w:tc>
      </w:tr>
    </w:tbl>
    <w:p w:rsidR="00A21C9C" w:rsidRDefault="00A21C9C" w:rsidP="00A21C9C">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21C9C" w:rsidTr="00646811">
        <w:trPr>
          <w:trHeight w:val="6288"/>
        </w:trPr>
        <w:tc>
          <w:tcPr>
            <w:tcW w:w="10760" w:type="dxa"/>
            <w:tcBorders>
              <w:bottom w:val="single" w:sz="4" w:space="0" w:color="auto"/>
            </w:tcBorders>
          </w:tcPr>
          <w:p w:rsidR="00A21C9C" w:rsidRDefault="00A21C9C" w:rsidP="00646811">
            <w:pPr>
              <w:jc w:val="both"/>
            </w:pPr>
          </w:p>
          <w:p w:rsidR="00A21C9C" w:rsidRDefault="00A21C9C" w:rsidP="00646811">
            <w:pPr>
              <w:jc w:val="both"/>
            </w:pPr>
            <w:r>
              <w:t xml:space="preserve">        İl Özel İdaresi İnsan Kaynakları ve Eğitim Müdürlüğü 15.04.2024 tarih ve 29639 sayılı yazılarında</w:t>
            </w:r>
            <w:proofErr w:type="gramStart"/>
            <w:r>
              <w:t>;.</w:t>
            </w:r>
            <w:proofErr w:type="gramEnd"/>
            <w:r>
              <w:t xml:space="preserve"> 657 Sayılı Devlet Memurları Kanununa göre görev yapan personele, Sosyal Denge Tazminatı ödenmesine ait teklifin görüşülmesini talep etmiştir. Teklif Komisyonumuza havale edilmiş, Komisyonumuz 19-22 Nisan 2024 tarihlerinde toplanarak talep hakkındaki çalışmasını tamamlamış ve hazırlamış olduğu rapor aşağıya çıkarılmıştır.</w:t>
            </w:r>
          </w:p>
          <w:p w:rsidR="00A21C9C" w:rsidRDefault="00A21C9C" w:rsidP="00646811">
            <w:pPr>
              <w:jc w:val="both"/>
            </w:pPr>
          </w:p>
          <w:p w:rsidR="00A21C9C" w:rsidRDefault="00A21C9C" w:rsidP="00646811">
            <w:pPr>
              <w:jc w:val="both"/>
            </w:pPr>
            <w:r>
              <w:t xml:space="preserve">     </w:t>
            </w:r>
            <w:proofErr w:type="gramStart"/>
            <w:r>
              <w:t xml:space="preserve">4688 Sayılı Kamu Görevlileri Sendikaları ve Toplu Sözleşme Kanununda değişiklik yapılan 6289 Sayılı Kanunun 22.Maddesi ile değiştirilen, 32.Maddesi gereğince, 657 Sayılı Devlet Memurları Kanununa </w:t>
            </w:r>
            <w:r>
              <w:t>Tabi olarak</w:t>
            </w:r>
            <w:r>
              <w:t>, Kırıkkale İl Özel İdaresinde görevli personele, İl Genel Meclisinin 16.04.2019 Tarih ve 101 sayılı kararıyla Sosyal Denge Tazminatı ödenmesi uygun bulunmuş, ancak ödeme süre sonu, 31 Mart 2024 tarihi olması nedeniyle tazminat ödenmesinin durdurulduğu, yeniden ödeme yapılabilmesi için 31 Mart 2024 Tarihinde belirlenen İl Genel Meclisince karar alınması gerektiği yapılan çalışmadan anlaşılmıştır.</w:t>
            </w:r>
            <w:proofErr w:type="gramEnd"/>
          </w:p>
          <w:p w:rsidR="00A21C9C" w:rsidRDefault="00A21C9C" w:rsidP="00646811">
            <w:pPr>
              <w:jc w:val="both"/>
            </w:pPr>
          </w:p>
          <w:p w:rsidR="00A21C9C" w:rsidRDefault="00A21C9C" w:rsidP="00646811">
            <w:pPr>
              <w:jc w:val="both"/>
            </w:pPr>
            <w:r>
              <w:t xml:space="preserve">       İl Özel İdaresinde 657 Sayılı Devlet Memurları Kanununa Tabi olarak görev yapan personele, Sosyal Denge Tazminatı ödemesinin, Kanun ve Mevzuatlara uygun yapıldığı, İl Özel İdare Bütçesinde yeterli ödeneğin bulunması nedeniyle, ilgili personele Sosyal Denge Tazminatı Ödemesine ve Valilik Makamının bu hususta sözleşme yapmak üzere Yetkilendirilmesine Komisyonumuzca oybirliğiyle karar verilmiştir.</w:t>
            </w:r>
          </w:p>
          <w:p w:rsidR="00A21C9C" w:rsidRDefault="00A21C9C" w:rsidP="00646811">
            <w:pPr>
              <w:jc w:val="both"/>
            </w:pPr>
            <w:r>
              <w:t xml:space="preserve">      </w:t>
            </w:r>
          </w:p>
          <w:p w:rsidR="00A21C9C" w:rsidRDefault="00A21C9C" w:rsidP="00646811">
            <w:pPr>
              <w:jc w:val="both"/>
            </w:pPr>
          </w:p>
          <w:p w:rsidR="00A21C9C" w:rsidRDefault="00A21C9C" w:rsidP="00646811">
            <w:pPr>
              <w:jc w:val="both"/>
            </w:pPr>
            <w:r>
              <w:t xml:space="preserve">       5302 Sayılı Yasanın 16.Maddesi ve İl Genel Meclisi Çalışma Yönetmeliğinin 20. Maddesi kapsamında yapılan toplantıya ait rapor İl Genel Meclisinin bilgi ve takdirlerine arz olunur.</w:t>
            </w:r>
          </w:p>
          <w:p w:rsidR="00A21C9C" w:rsidRDefault="00A21C9C" w:rsidP="00646811">
            <w:pPr>
              <w:jc w:val="both"/>
            </w:pPr>
          </w:p>
          <w:p w:rsidR="00A21C9C" w:rsidRDefault="00A21C9C" w:rsidP="00646811">
            <w:pPr>
              <w:jc w:val="both"/>
            </w:pPr>
          </w:p>
          <w:p w:rsidR="00A21C9C" w:rsidRDefault="00A21C9C" w:rsidP="00646811">
            <w:pPr>
              <w:jc w:val="both"/>
            </w:pPr>
            <w:r>
              <w:t xml:space="preserve"> </w:t>
            </w:r>
          </w:p>
          <w:p w:rsidR="00A21C9C" w:rsidRDefault="00A21C9C" w:rsidP="00646811">
            <w:pPr>
              <w:jc w:val="both"/>
            </w:pPr>
          </w:p>
          <w:p w:rsidR="00A21C9C" w:rsidRDefault="00A21C9C" w:rsidP="00646811">
            <w:pPr>
              <w:jc w:val="both"/>
            </w:pPr>
            <w:r>
              <w:t xml:space="preserve">      Naci </w:t>
            </w:r>
            <w:proofErr w:type="gramStart"/>
            <w:r>
              <w:t>TÜRKMENOĞLU         Cemal</w:t>
            </w:r>
            <w:proofErr w:type="gramEnd"/>
            <w:r>
              <w:t xml:space="preserve"> PİLİÇ              Özgür KASAPOĞLU      Ayhan İNYURT</w:t>
            </w:r>
          </w:p>
          <w:p w:rsidR="00A21C9C" w:rsidRDefault="00A21C9C" w:rsidP="00646811">
            <w:pPr>
              <w:pStyle w:val="ListeParagraf"/>
              <w:ind w:left="0"/>
              <w:jc w:val="both"/>
            </w:pPr>
            <w:r>
              <w:t xml:space="preserve">          Komisyon </w:t>
            </w:r>
            <w:proofErr w:type="gramStart"/>
            <w:r>
              <w:t>Başkanı            Başkan</w:t>
            </w:r>
            <w:proofErr w:type="gramEnd"/>
            <w:r>
              <w:t xml:space="preserve"> Yardımcısı                Sözcü                          Üye</w:t>
            </w:r>
          </w:p>
          <w:p w:rsidR="00A21C9C" w:rsidRDefault="00A21C9C" w:rsidP="00646811">
            <w:pPr>
              <w:pStyle w:val="ListeParagraf"/>
              <w:ind w:left="0"/>
              <w:jc w:val="both"/>
            </w:pPr>
          </w:p>
          <w:p w:rsidR="00A21C9C" w:rsidRDefault="00A21C9C" w:rsidP="00646811">
            <w:pPr>
              <w:pStyle w:val="ListeParagraf"/>
              <w:ind w:left="0"/>
              <w:jc w:val="both"/>
            </w:pPr>
          </w:p>
          <w:p w:rsidR="00A21C9C" w:rsidRDefault="00A21C9C" w:rsidP="00646811">
            <w:pPr>
              <w:pStyle w:val="ListeParagraf"/>
              <w:ind w:left="0"/>
              <w:jc w:val="both"/>
            </w:pPr>
          </w:p>
          <w:p w:rsidR="00A21C9C" w:rsidRDefault="00A21C9C" w:rsidP="00646811">
            <w:pPr>
              <w:pStyle w:val="ListeParagraf"/>
              <w:ind w:left="0"/>
              <w:jc w:val="both"/>
            </w:pPr>
          </w:p>
          <w:p w:rsidR="00A21C9C" w:rsidRDefault="00A21C9C" w:rsidP="00646811">
            <w:pPr>
              <w:pStyle w:val="ListeParagraf"/>
              <w:ind w:left="0"/>
              <w:jc w:val="both"/>
            </w:pPr>
          </w:p>
          <w:p w:rsidR="00A21C9C" w:rsidRDefault="00A21C9C" w:rsidP="00646811">
            <w:pPr>
              <w:pStyle w:val="ListeParagraf"/>
              <w:ind w:left="0"/>
              <w:jc w:val="both"/>
            </w:pPr>
          </w:p>
          <w:p w:rsidR="00A21C9C" w:rsidRDefault="00A21C9C" w:rsidP="00646811">
            <w:pPr>
              <w:pStyle w:val="ListeParagraf"/>
              <w:ind w:left="0"/>
              <w:jc w:val="both"/>
            </w:pPr>
          </w:p>
          <w:p w:rsidR="00A21C9C" w:rsidRDefault="00A21C9C" w:rsidP="00646811">
            <w:pPr>
              <w:pStyle w:val="ListeParagraf"/>
              <w:ind w:left="0"/>
              <w:jc w:val="both"/>
            </w:pPr>
          </w:p>
          <w:p w:rsidR="00A21C9C" w:rsidRDefault="00A21C9C" w:rsidP="00646811">
            <w:pPr>
              <w:pStyle w:val="ListeParagraf"/>
              <w:ind w:left="0"/>
            </w:pPr>
            <w:r>
              <w:t xml:space="preserve">      Ahmet ŞENSES                               Sedat AKBULUT                              Orhan PİLAVCI                                                                          </w:t>
            </w:r>
          </w:p>
          <w:p w:rsidR="00A21C9C" w:rsidRDefault="00A21C9C" w:rsidP="00646811">
            <w:pPr>
              <w:jc w:val="both"/>
            </w:pPr>
            <w:r>
              <w:t xml:space="preserve">               Üye                                                   </w:t>
            </w:r>
            <w:proofErr w:type="spellStart"/>
            <w:r>
              <w:t>Üye</w:t>
            </w:r>
            <w:proofErr w:type="spellEnd"/>
            <w:r>
              <w:t xml:space="preserve">                                                        </w:t>
            </w:r>
            <w:proofErr w:type="spellStart"/>
            <w:r>
              <w:t>Üye</w:t>
            </w:r>
            <w:proofErr w:type="spellEnd"/>
            <w:r>
              <w:t xml:space="preserve">   </w:t>
            </w:r>
          </w:p>
          <w:p w:rsidR="00A21C9C" w:rsidRDefault="00A21C9C" w:rsidP="00646811">
            <w:pPr>
              <w:jc w:val="both"/>
            </w:pPr>
          </w:p>
        </w:tc>
      </w:tr>
    </w:tbl>
    <w:p w:rsidR="00A21C9C" w:rsidRDefault="00A21C9C" w:rsidP="00A21C9C">
      <w:pPr>
        <w:tabs>
          <w:tab w:val="left" w:pos="3285"/>
        </w:tabs>
        <w:jc w:val="center"/>
        <w:rPr>
          <w:b/>
        </w:rPr>
      </w:pPr>
    </w:p>
    <w:p w:rsidR="00355F37" w:rsidRDefault="00355F37"/>
    <w:sectPr w:rsidR="00355F37" w:rsidSect="005A19D9">
      <w:pgSz w:w="11906" w:h="16838"/>
      <w:pgMar w:top="284"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E4"/>
    <w:rsid w:val="00355F37"/>
    <w:rsid w:val="008578E4"/>
    <w:rsid w:val="00A21C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1C9C"/>
    <w:pPr>
      <w:ind w:left="720"/>
      <w:contextualSpacing/>
    </w:pPr>
  </w:style>
  <w:style w:type="paragraph" w:styleId="stbilgi">
    <w:name w:val="header"/>
    <w:basedOn w:val="Normal"/>
    <w:link w:val="stbilgiChar"/>
    <w:unhideWhenUsed/>
    <w:rsid w:val="00A21C9C"/>
    <w:pPr>
      <w:tabs>
        <w:tab w:val="center" w:pos="4536"/>
        <w:tab w:val="right" w:pos="9072"/>
      </w:tabs>
    </w:pPr>
  </w:style>
  <w:style w:type="character" w:customStyle="1" w:styleId="stbilgiChar">
    <w:name w:val="Üstbilgi Char"/>
    <w:basedOn w:val="VarsaylanParagrafYazTipi"/>
    <w:link w:val="stbilgi"/>
    <w:rsid w:val="00A21C9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1C9C"/>
    <w:pPr>
      <w:ind w:left="720"/>
      <w:contextualSpacing/>
    </w:pPr>
  </w:style>
  <w:style w:type="paragraph" w:styleId="stbilgi">
    <w:name w:val="header"/>
    <w:basedOn w:val="Normal"/>
    <w:link w:val="stbilgiChar"/>
    <w:unhideWhenUsed/>
    <w:rsid w:val="00A21C9C"/>
    <w:pPr>
      <w:tabs>
        <w:tab w:val="center" w:pos="4536"/>
        <w:tab w:val="right" w:pos="9072"/>
      </w:tabs>
    </w:pPr>
  </w:style>
  <w:style w:type="character" w:customStyle="1" w:styleId="stbilgiChar">
    <w:name w:val="Üstbilgi Char"/>
    <w:basedOn w:val="VarsaylanParagrafYazTipi"/>
    <w:link w:val="stbilgi"/>
    <w:rsid w:val="00A21C9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2024-04-23T09:26:00Z</dcterms:created>
  <dcterms:modified xsi:type="dcterms:W3CDTF">2024-04-23T09:27:00Z</dcterms:modified>
</cp:coreProperties>
</file>