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5B" w:rsidRPr="003714BF" w:rsidRDefault="00E9545B" w:rsidP="00E9545B">
      <w:pPr>
        <w:tabs>
          <w:tab w:val="left" w:pos="3285"/>
        </w:tabs>
        <w:jc w:val="center"/>
        <w:rPr>
          <w:b/>
        </w:rPr>
      </w:pPr>
      <w:r w:rsidRPr="003714BF">
        <w:rPr>
          <w:b/>
        </w:rPr>
        <w:t>T.C.</w:t>
      </w:r>
    </w:p>
    <w:p w:rsidR="00E9545B" w:rsidRPr="003714BF" w:rsidRDefault="00E9545B" w:rsidP="00E9545B">
      <w:pPr>
        <w:tabs>
          <w:tab w:val="left" w:pos="3285"/>
        </w:tabs>
        <w:jc w:val="center"/>
        <w:rPr>
          <w:b/>
        </w:rPr>
      </w:pPr>
      <w:r w:rsidRPr="003714BF">
        <w:rPr>
          <w:b/>
        </w:rPr>
        <w:t>KIRIKKALE İL ÖZEL İDARESİ</w:t>
      </w:r>
    </w:p>
    <w:p w:rsidR="00E9545B" w:rsidRPr="003714BF" w:rsidRDefault="00E9545B" w:rsidP="00E9545B">
      <w:pPr>
        <w:tabs>
          <w:tab w:val="left" w:pos="3285"/>
        </w:tabs>
        <w:jc w:val="center"/>
        <w:rPr>
          <w:b/>
        </w:rPr>
      </w:pPr>
      <w:r w:rsidRPr="003714BF">
        <w:rPr>
          <w:b/>
        </w:rPr>
        <w:t xml:space="preserve">İL GENEL MECLİSİ </w:t>
      </w:r>
    </w:p>
    <w:p w:rsidR="00E9545B" w:rsidRPr="003714BF" w:rsidRDefault="00F93B90" w:rsidP="00E9545B">
      <w:pPr>
        <w:tabs>
          <w:tab w:val="left" w:pos="3285"/>
        </w:tabs>
        <w:jc w:val="center"/>
        <w:rPr>
          <w:b/>
        </w:rPr>
      </w:pPr>
      <w:r>
        <w:rPr>
          <w:b/>
        </w:rPr>
        <w:t>KÖYE YÖNELİK HİZMETLER</w:t>
      </w:r>
      <w:r w:rsidR="00E9545B" w:rsidRPr="003714BF">
        <w:rPr>
          <w:b/>
        </w:rPr>
        <w:t xml:space="preserv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9545B" w:rsidRPr="003714BF" w:rsidTr="0053717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9545B" w:rsidRPr="003714BF" w:rsidRDefault="00E9545B" w:rsidP="0053717E">
            <w:pPr>
              <w:pStyle w:val="stbilgi"/>
              <w:rPr>
                <w:b/>
              </w:rPr>
            </w:pPr>
            <w:r w:rsidRPr="003714BF">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9545B" w:rsidRPr="00E9545B" w:rsidRDefault="00F93B90" w:rsidP="0053717E">
            <w:pPr>
              <w:pStyle w:val="stbilgi"/>
              <w:rPr>
                <w:b/>
              </w:rPr>
            </w:pPr>
            <w:r>
              <w:rPr>
                <w:b/>
              </w:rPr>
              <w:t>Özgür KASAPOĞLU</w:t>
            </w:r>
          </w:p>
        </w:tc>
      </w:tr>
      <w:tr w:rsidR="00E9545B" w:rsidRPr="003714BF" w:rsidTr="0053717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9545B" w:rsidRPr="003714BF" w:rsidRDefault="00E9545B" w:rsidP="0053717E">
            <w:pPr>
              <w:pStyle w:val="stbilgi"/>
              <w:rPr>
                <w:b/>
              </w:rPr>
            </w:pPr>
            <w:r w:rsidRPr="003714BF">
              <w:rPr>
                <w:b/>
              </w:rPr>
              <w:t>BAŞKAN YARDIMCISI</w:t>
            </w:r>
          </w:p>
        </w:tc>
        <w:tc>
          <w:tcPr>
            <w:tcW w:w="7512" w:type="dxa"/>
            <w:tcBorders>
              <w:top w:val="single" w:sz="4" w:space="0" w:color="auto"/>
              <w:left w:val="single" w:sz="4" w:space="0" w:color="auto"/>
              <w:bottom w:val="single" w:sz="4" w:space="0" w:color="auto"/>
              <w:right w:val="single" w:sz="4" w:space="0" w:color="auto"/>
            </w:tcBorders>
          </w:tcPr>
          <w:p w:rsidR="00E9545B" w:rsidRPr="00E9545B" w:rsidRDefault="00F93B90" w:rsidP="0053717E">
            <w:pPr>
              <w:pStyle w:val="stbilgi"/>
              <w:rPr>
                <w:b/>
              </w:rPr>
            </w:pPr>
            <w:r>
              <w:rPr>
                <w:b/>
              </w:rPr>
              <w:t>Duran ARAS</w:t>
            </w:r>
          </w:p>
        </w:tc>
      </w:tr>
      <w:tr w:rsidR="00E9545B" w:rsidRPr="003714BF" w:rsidTr="0053717E">
        <w:tc>
          <w:tcPr>
            <w:tcW w:w="2802" w:type="dxa"/>
            <w:tcBorders>
              <w:top w:val="single" w:sz="4" w:space="0" w:color="auto"/>
              <w:left w:val="single" w:sz="4" w:space="0" w:color="auto"/>
              <w:bottom w:val="single" w:sz="4" w:space="0" w:color="auto"/>
              <w:right w:val="single" w:sz="4" w:space="0" w:color="auto"/>
            </w:tcBorders>
          </w:tcPr>
          <w:p w:rsidR="00E9545B" w:rsidRPr="003714BF" w:rsidRDefault="00E9545B" w:rsidP="0053717E">
            <w:pPr>
              <w:tabs>
                <w:tab w:val="left" w:pos="3285"/>
              </w:tabs>
              <w:ind w:right="310"/>
              <w:jc w:val="both"/>
              <w:rPr>
                <w:b/>
              </w:rPr>
            </w:pPr>
            <w:r w:rsidRPr="003714BF">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E9545B" w:rsidRPr="00E9545B" w:rsidRDefault="00F93B90" w:rsidP="0053717E">
            <w:pPr>
              <w:tabs>
                <w:tab w:val="left" w:pos="3285"/>
              </w:tabs>
              <w:rPr>
                <w:b/>
              </w:rPr>
            </w:pPr>
            <w:r>
              <w:rPr>
                <w:b/>
              </w:rPr>
              <w:t>Hüseyin CEYLAN, Osman ERSAYAR, Turgut BAKİ</w:t>
            </w:r>
          </w:p>
        </w:tc>
      </w:tr>
      <w:tr w:rsidR="00E9545B" w:rsidRPr="003714BF" w:rsidTr="0053717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9545B" w:rsidRPr="003714BF" w:rsidRDefault="00E9545B" w:rsidP="0053717E">
            <w:pPr>
              <w:tabs>
                <w:tab w:val="left" w:pos="3285"/>
              </w:tabs>
              <w:rPr>
                <w:b/>
              </w:rPr>
            </w:pPr>
            <w:r w:rsidRPr="003714BF">
              <w:rPr>
                <w:b/>
              </w:rPr>
              <w:t>TEKLİFİN KONUSU</w:t>
            </w:r>
          </w:p>
        </w:tc>
        <w:tc>
          <w:tcPr>
            <w:tcW w:w="7512" w:type="dxa"/>
            <w:tcBorders>
              <w:top w:val="single" w:sz="4" w:space="0" w:color="auto"/>
              <w:left w:val="single" w:sz="4" w:space="0" w:color="auto"/>
              <w:bottom w:val="single" w:sz="4" w:space="0" w:color="auto"/>
              <w:right w:val="single" w:sz="4" w:space="0" w:color="auto"/>
            </w:tcBorders>
            <w:vAlign w:val="center"/>
          </w:tcPr>
          <w:p w:rsidR="00E9545B" w:rsidRPr="00E9545B" w:rsidRDefault="00F93B90" w:rsidP="0053717E">
            <w:pPr>
              <w:tabs>
                <w:tab w:val="left" w:pos="3285"/>
              </w:tabs>
              <w:rPr>
                <w:b/>
              </w:rPr>
            </w:pPr>
            <w:r>
              <w:rPr>
                <w:b/>
              </w:rPr>
              <w:t>Köy yerleşim alanları için taşınmaz temini</w:t>
            </w:r>
            <w:r w:rsidR="00E9545B" w:rsidRPr="00E9545B">
              <w:rPr>
                <w:b/>
              </w:rPr>
              <w:t xml:space="preserve">  </w:t>
            </w:r>
          </w:p>
        </w:tc>
      </w:tr>
      <w:tr w:rsidR="00E9545B" w:rsidRPr="003714BF" w:rsidTr="0053717E">
        <w:trPr>
          <w:trHeight w:val="485"/>
        </w:trPr>
        <w:tc>
          <w:tcPr>
            <w:tcW w:w="2802" w:type="dxa"/>
            <w:tcBorders>
              <w:top w:val="single" w:sz="4" w:space="0" w:color="auto"/>
              <w:left w:val="single" w:sz="4" w:space="0" w:color="auto"/>
              <w:bottom w:val="single" w:sz="4" w:space="0" w:color="auto"/>
              <w:right w:val="single" w:sz="4" w:space="0" w:color="auto"/>
            </w:tcBorders>
            <w:vAlign w:val="center"/>
          </w:tcPr>
          <w:p w:rsidR="00E9545B" w:rsidRPr="003714BF" w:rsidRDefault="00E9545B" w:rsidP="0053717E">
            <w:pPr>
              <w:tabs>
                <w:tab w:val="left" w:pos="3285"/>
              </w:tabs>
              <w:rPr>
                <w:b/>
              </w:rPr>
            </w:pPr>
            <w:r>
              <w:rPr>
                <w:b/>
              </w:rPr>
              <w:t>HAVALE TARİHİ</w:t>
            </w:r>
          </w:p>
        </w:tc>
        <w:tc>
          <w:tcPr>
            <w:tcW w:w="7512" w:type="dxa"/>
            <w:tcBorders>
              <w:top w:val="single" w:sz="4" w:space="0" w:color="auto"/>
              <w:left w:val="single" w:sz="4" w:space="0" w:color="auto"/>
              <w:bottom w:val="single" w:sz="4" w:space="0" w:color="auto"/>
              <w:right w:val="single" w:sz="4" w:space="0" w:color="auto"/>
            </w:tcBorders>
            <w:vAlign w:val="center"/>
          </w:tcPr>
          <w:p w:rsidR="00E9545B" w:rsidRDefault="00E9545B" w:rsidP="0053717E">
            <w:pPr>
              <w:tabs>
                <w:tab w:val="left" w:pos="3285"/>
              </w:tabs>
              <w:rPr>
                <w:b/>
              </w:rPr>
            </w:pPr>
            <w:r>
              <w:rPr>
                <w:b/>
              </w:rPr>
              <w:t>07.06.2024</w:t>
            </w:r>
          </w:p>
        </w:tc>
      </w:tr>
    </w:tbl>
    <w:p w:rsidR="00E9545B" w:rsidRPr="003714BF" w:rsidRDefault="000E2869" w:rsidP="00E9545B">
      <w:pPr>
        <w:tabs>
          <w:tab w:val="left" w:pos="3285"/>
        </w:tabs>
        <w:jc w:val="center"/>
        <w:rPr>
          <w:b/>
        </w:rPr>
      </w:pPr>
      <w:r>
        <w:rPr>
          <w:b/>
        </w:rPr>
        <w:t>KARAR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9545B" w:rsidRPr="003714BF" w:rsidTr="0053717E">
        <w:trPr>
          <w:trHeight w:val="6210"/>
        </w:trPr>
        <w:tc>
          <w:tcPr>
            <w:tcW w:w="10281" w:type="dxa"/>
            <w:tcBorders>
              <w:top w:val="single" w:sz="4" w:space="0" w:color="auto"/>
              <w:left w:val="single" w:sz="4" w:space="0" w:color="auto"/>
              <w:bottom w:val="single" w:sz="4" w:space="0" w:color="auto"/>
              <w:right w:val="single" w:sz="4" w:space="0" w:color="auto"/>
            </w:tcBorders>
          </w:tcPr>
          <w:p w:rsidR="00E9545B" w:rsidRPr="003714BF" w:rsidRDefault="00E9545B" w:rsidP="0053717E">
            <w:pPr>
              <w:pStyle w:val="ListeParagraf"/>
              <w:ind w:left="0"/>
              <w:jc w:val="both"/>
            </w:pPr>
            <w:r w:rsidRPr="003714BF">
              <w:t xml:space="preserve">        </w:t>
            </w:r>
          </w:p>
          <w:p w:rsidR="00F93B90" w:rsidRDefault="00E9545B" w:rsidP="0053717E">
            <w:pPr>
              <w:pStyle w:val="ListeParagraf"/>
              <w:ind w:left="0"/>
              <w:jc w:val="both"/>
            </w:pPr>
            <w:r>
              <w:t xml:space="preserve">     İl Özel İdare Yasası ve İl Genel Meclisi Çalışma Yönetmeliği kapsamında verilen önergede, </w:t>
            </w:r>
            <w:r w:rsidR="00F93B90">
              <w:t>Karakeçi ve Çelebi</w:t>
            </w:r>
            <w:r>
              <w:t xml:space="preserve"> İlçesine bağlı </w:t>
            </w:r>
            <w:r w:rsidR="00F93B90">
              <w:t xml:space="preserve">köylerin yakınlarında bulunan mera </w:t>
            </w:r>
            <w:proofErr w:type="gramStart"/>
            <w:r w:rsidR="00F93B90">
              <w:t>yada</w:t>
            </w:r>
            <w:proofErr w:type="gramEnd"/>
            <w:r w:rsidR="00F93B90">
              <w:t xml:space="preserve"> Milli Emlak Müdürlüğüne ait yerlerin vasıflarında değişiklik yapılarak Köy Tüzel Kişiliklerine devredilmesi amacıyla çalışma yapılması istenmiş, önerge konu hakkında çalışma yapılmak üzere Komisyonumuzu havale edilmiştir. 24-28 Haziran 2024 tarihleri arasında yapılan Komisyon çalışması sonucunda alınan karar aşağıya çıkarılmıştır.</w:t>
            </w:r>
          </w:p>
          <w:p w:rsidR="00E9545B" w:rsidRDefault="00E9545B" w:rsidP="0053717E">
            <w:pPr>
              <w:pStyle w:val="ListeParagraf"/>
              <w:ind w:left="0"/>
              <w:jc w:val="both"/>
            </w:pPr>
          </w:p>
          <w:p w:rsidR="00E9545B" w:rsidRDefault="00E9545B" w:rsidP="0053717E">
            <w:pPr>
              <w:pStyle w:val="ListeParagraf"/>
              <w:ind w:left="0"/>
              <w:jc w:val="both"/>
            </w:pPr>
            <w:r>
              <w:t xml:space="preserve">    İl</w:t>
            </w:r>
            <w:r w:rsidR="00F93B90">
              <w:t xml:space="preserve">imize bağlı köylerde mevcut yerleşim alanlarının yeterli olmaması nedeniyle, Köy Yerleşik Alanı genişletme çalışmaları planlanmış, Karakeçili ve Çelebi İlçesine bağlı köylerde bu kapsamda çalışmalara başlanmıştır. Ancak bazı köylerin alan genişletilebilmesi için yeterli yerin bulunmadığı, buralarda Milli Emlak Müdürlüğüne ait taşınmazlarla, mera vasfında arazileri bulunduğu, bu arazi ve arsaların Köy Yerleşik Alan çalışmalarına </w:t>
            </w:r>
            <w:proofErr w:type="gramStart"/>
            <w:r w:rsidR="00F93B90">
              <w:t>dahil</w:t>
            </w:r>
            <w:proofErr w:type="gramEnd"/>
            <w:r w:rsidR="00F93B90">
              <w:t xml:space="preserve"> edilebilmesi için taşınmazın vasfında değişiklik yapılması gerektiği, ayrıca arsalar için ilgili Bakanlıklardan muvafakat alınması gerektiği yapılan çalışmadan anlaşılmıştır.</w:t>
            </w:r>
          </w:p>
          <w:p w:rsidR="00F93B90" w:rsidRDefault="00F93B90" w:rsidP="0053717E">
            <w:pPr>
              <w:pStyle w:val="ListeParagraf"/>
              <w:ind w:left="0"/>
              <w:jc w:val="both"/>
            </w:pPr>
          </w:p>
          <w:p w:rsidR="00E9545B" w:rsidRDefault="00E9545B" w:rsidP="0053717E">
            <w:pPr>
              <w:pStyle w:val="ListeParagraf"/>
              <w:ind w:left="0"/>
              <w:jc w:val="both"/>
            </w:pPr>
            <w:r>
              <w:t xml:space="preserve">     İlimiz</w:t>
            </w:r>
            <w:r w:rsidR="00F93B90">
              <w:t xml:space="preserve">e bağlı köylerin Köy Yerleşik Alan genişletilmesinde ihtiyaç duyulan mera </w:t>
            </w:r>
            <w:proofErr w:type="gramStart"/>
            <w:r w:rsidR="00F93B90">
              <w:t xml:space="preserve">yada </w:t>
            </w:r>
            <w:r>
              <w:t xml:space="preserve"> </w:t>
            </w:r>
            <w:r w:rsidR="00F93B90">
              <w:t>Milli</w:t>
            </w:r>
            <w:proofErr w:type="gramEnd"/>
            <w:r w:rsidR="00F93B90">
              <w:t xml:space="preserve"> Emlak Müdürlüğüne ait taşınmazların Köy Tüzel Kişiliğine devredilmesi amacıyla idarece çalışma yapılmasına, çalışma sonucu hakkında İl Genel Meclisinin bilgilendirilmesine K</w:t>
            </w:r>
            <w:r>
              <w:t xml:space="preserve">omisyonumuzca oybirliğiyle karar verildi. </w:t>
            </w:r>
          </w:p>
          <w:p w:rsidR="00E9545B" w:rsidRDefault="00E9545B" w:rsidP="0053717E">
            <w:pPr>
              <w:pStyle w:val="ListeParagraf"/>
              <w:ind w:left="0"/>
              <w:jc w:val="both"/>
            </w:pPr>
          </w:p>
          <w:p w:rsidR="00E9545B" w:rsidRDefault="00E9545B" w:rsidP="00E9545B">
            <w:pPr>
              <w:pStyle w:val="ListeParagraf"/>
              <w:ind w:left="0"/>
              <w:jc w:val="both"/>
            </w:pPr>
            <w:r>
              <w:t xml:space="preserve">    </w:t>
            </w:r>
          </w:p>
          <w:p w:rsidR="00E9545B" w:rsidRPr="003714BF" w:rsidRDefault="00E9545B" w:rsidP="0053717E">
            <w:pPr>
              <w:pStyle w:val="ListeParagraf"/>
              <w:ind w:left="0"/>
              <w:jc w:val="both"/>
            </w:pPr>
            <w:r>
              <w:t xml:space="preserve">    </w:t>
            </w:r>
            <w:r w:rsidRPr="003714BF">
              <w:t>5302 Sayılı Yasanın</w:t>
            </w:r>
            <w:r>
              <w:t xml:space="preserve"> </w:t>
            </w:r>
            <w:r w:rsidRPr="003714BF">
              <w:t xml:space="preserve">16. Maddesi ve İl Genel Meclisi Çalışma Yönetmeliğinin 20.Manaddesi kapsamında yapılan </w:t>
            </w:r>
            <w:r w:rsidR="00F93B90">
              <w:t>Komisyon Kararı</w:t>
            </w:r>
            <w:r>
              <w:t xml:space="preserve"> İ</w:t>
            </w:r>
            <w:r w:rsidRPr="003714BF">
              <w:t xml:space="preserve">l Genel Meclisinin </w:t>
            </w:r>
            <w:r>
              <w:t xml:space="preserve">bilgi ve </w:t>
            </w:r>
            <w:r w:rsidRPr="003714BF">
              <w:t>takdirlerine arz olunur.</w:t>
            </w:r>
          </w:p>
          <w:p w:rsidR="00E9545B" w:rsidRDefault="00E9545B" w:rsidP="0053717E">
            <w:pPr>
              <w:pStyle w:val="ListeParagraf"/>
              <w:ind w:left="0"/>
              <w:jc w:val="both"/>
            </w:pPr>
            <w:r w:rsidRPr="003714BF">
              <w:t xml:space="preserve"> </w:t>
            </w:r>
          </w:p>
          <w:p w:rsidR="000E2869" w:rsidRDefault="000E2869" w:rsidP="0053717E">
            <w:pPr>
              <w:pStyle w:val="ListeParagraf"/>
              <w:ind w:left="0"/>
              <w:jc w:val="both"/>
            </w:pPr>
          </w:p>
          <w:p w:rsidR="000E2869" w:rsidRPr="003714BF" w:rsidRDefault="000E2869" w:rsidP="0053717E">
            <w:pPr>
              <w:pStyle w:val="ListeParagraf"/>
              <w:ind w:left="0"/>
              <w:jc w:val="both"/>
            </w:pPr>
          </w:p>
          <w:p w:rsidR="00E9545B" w:rsidRPr="003714BF" w:rsidRDefault="00E9545B" w:rsidP="0053717E">
            <w:pPr>
              <w:pStyle w:val="ListeParagraf"/>
              <w:ind w:left="0"/>
              <w:jc w:val="both"/>
            </w:pPr>
          </w:p>
          <w:p w:rsidR="00E9545B" w:rsidRPr="003714BF" w:rsidRDefault="00F93B90" w:rsidP="0053717E">
            <w:pPr>
              <w:pStyle w:val="ListeParagraf"/>
              <w:ind w:left="0"/>
              <w:jc w:val="both"/>
            </w:pPr>
            <w:r>
              <w:t>Özgür KASAPOĞLU</w:t>
            </w:r>
            <w:r w:rsidR="00E9545B" w:rsidRPr="003714BF">
              <w:t xml:space="preserve">                     </w:t>
            </w:r>
            <w:r>
              <w:t>Duran ARAS</w:t>
            </w:r>
            <w:r w:rsidR="00E9545B" w:rsidRPr="003714BF">
              <w:t xml:space="preserve">                               </w:t>
            </w:r>
            <w:r>
              <w:t>Turgut BAKİ</w:t>
            </w:r>
          </w:p>
          <w:p w:rsidR="00E9545B" w:rsidRPr="003714BF" w:rsidRDefault="00E9545B" w:rsidP="0053717E">
            <w:pPr>
              <w:pStyle w:val="ListeParagraf"/>
              <w:ind w:left="0"/>
              <w:jc w:val="both"/>
            </w:pPr>
            <w:r w:rsidRPr="003714BF">
              <w:t xml:space="preserve">Komisyon Başkan                 </w:t>
            </w:r>
            <w:r w:rsidR="00F93B90">
              <w:t xml:space="preserve">           </w:t>
            </w:r>
            <w:proofErr w:type="spellStart"/>
            <w:r w:rsidRPr="003714BF">
              <w:t>Başkan</w:t>
            </w:r>
            <w:proofErr w:type="spellEnd"/>
            <w:r w:rsidRPr="003714BF">
              <w:t xml:space="preserve"> Vekili                                     </w:t>
            </w:r>
            <w:r w:rsidR="000E2869">
              <w:t>Sözcü</w:t>
            </w:r>
          </w:p>
          <w:p w:rsidR="00E9545B" w:rsidRPr="003714BF" w:rsidRDefault="00E9545B" w:rsidP="0053717E">
            <w:pPr>
              <w:pStyle w:val="ListeParagraf"/>
              <w:ind w:left="0"/>
              <w:jc w:val="both"/>
            </w:pPr>
          </w:p>
          <w:p w:rsidR="00E9545B" w:rsidRPr="003714BF" w:rsidRDefault="00E9545B" w:rsidP="0053717E">
            <w:pPr>
              <w:pStyle w:val="ListeParagraf"/>
              <w:ind w:left="0"/>
              <w:jc w:val="both"/>
            </w:pPr>
          </w:p>
          <w:p w:rsidR="00E9545B" w:rsidRDefault="00E9545B" w:rsidP="0053717E">
            <w:pPr>
              <w:pStyle w:val="ListeParagraf"/>
              <w:ind w:left="0"/>
              <w:jc w:val="both"/>
            </w:pPr>
          </w:p>
          <w:p w:rsidR="00E9545B" w:rsidRDefault="00E9545B" w:rsidP="0053717E">
            <w:pPr>
              <w:pStyle w:val="ListeParagraf"/>
              <w:ind w:left="0"/>
              <w:jc w:val="both"/>
            </w:pPr>
          </w:p>
          <w:p w:rsidR="00E9545B" w:rsidRDefault="00E9545B" w:rsidP="0053717E">
            <w:pPr>
              <w:pStyle w:val="ListeParagraf"/>
              <w:ind w:left="0"/>
              <w:jc w:val="both"/>
            </w:pPr>
          </w:p>
          <w:p w:rsidR="00E9545B" w:rsidRPr="003714BF" w:rsidRDefault="00E9545B" w:rsidP="0053717E">
            <w:pPr>
              <w:pStyle w:val="ListeParagraf"/>
              <w:ind w:left="0"/>
              <w:jc w:val="both"/>
            </w:pPr>
            <w:bookmarkStart w:id="0" w:name="_GoBack"/>
            <w:bookmarkEnd w:id="0"/>
          </w:p>
          <w:p w:rsidR="00E9545B" w:rsidRPr="003714BF" w:rsidRDefault="00E9545B" w:rsidP="0053717E">
            <w:pPr>
              <w:pStyle w:val="ListeParagraf"/>
              <w:ind w:left="0"/>
              <w:jc w:val="both"/>
            </w:pPr>
          </w:p>
          <w:p w:rsidR="00E9545B" w:rsidRPr="003714BF" w:rsidRDefault="00E9545B" w:rsidP="0053717E">
            <w:pPr>
              <w:pStyle w:val="ListeParagraf"/>
              <w:ind w:left="0"/>
              <w:jc w:val="both"/>
            </w:pPr>
          </w:p>
          <w:p w:rsidR="00E9545B" w:rsidRPr="003714BF" w:rsidRDefault="00F93B90" w:rsidP="0053717E">
            <w:pPr>
              <w:pStyle w:val="ListeParagraf"/>
              <w:ind w:left="0"/>
              <w:jc w:val="both"/>
            </w:pPr>
            <w:r>
              <w:t>Hüseyin CEYLAN</w:t>
            </w:r>
            <w:r w:rsidR="00E9545B" w:rsidRPr="003714BF">
              <w:t xml:space="preserve">                                  </w:t>
            </w:r>
            <w:r w:rsidR="000E2869">
              <w:t xml:space="preserve">                                 </w:t>
            </w:r>
            <w:r>
              <w:t>Osman ERSAYAR</w:t>
            </w:r>
          </w:p>
          <w:p w:rsidR="00E9545B" w:rsidRPr="003714BF" w:rsidRDefault="00E9545B" w:rsidP="0053717E">
            <w:pPr>
              <w:pStyle w:val="ListeParagraf"/>
              <w:ind w:left="0"/>
              <w:jc w:val="both"/>
            </w:pPr>
            <w:r w:rsidRPr="003714BF">
              <w:t xml:space="preserve">       Üye                                                         </w:t>
            </w:r>
            <w:r w:rsidR="000E2869">
              <w:t xml:space="preserve">                                      </w:t>
            </w:r>
            <w:proofErr w:type="spellStart"/>
            <w:r w:rsidRPr="003714BF">
              <w:t>Üye</w:t>
            </w:r>
            <w:proofErr w:type="spellEnd"/>
            <w:r w:rsidRPr="003714BF">
              <w:t xml:space="preserve"> </w:t>
            </w:r>
          </w:p>
          <w:p w:rsidR="00E9545B" w:rsidRPr="003714BF" w:rsidRDefault="00E9545B" w:rsidP="0053717E">
            <w:pPr>
              <w:pStyle w:val="ListeParagraf"/>
              <w:ind w:left="0"/>
              <w:jc w:val="both"/>
            </w:pPr>
          </w:p>
          <w:p w:rsidR="00E9545B" w:rsidRPr="003714BF" w:rsidRDefault="00E9545B" w:rsidP="0053717E">
            <w:pPr>
              <w:pStyle w:val="ListeParagraf"/>
              <w:ind w:left="0"/>
            </w:pPr>
          </w:p>
          <w:p w:rsidR="00E9545B" w:rsidRPr="003714BF" w:rsidRDefault="00E9545B" w:rsidP="0053717E">
            <w:pPr>
              <w:pStyle w:val="ListeParagraf"/>
              <w:ind w:left="0"/>
            </w:pPr>
          </w:p>
        </w:tc>
      </w:tr>
    </w:tbl>
    <w:p w:rsidR="00E9545B" w:rsidRDefault="00E9545B" w:rsidP="00E9545B">
      <w:pPr>
        <w:tabs>
          <w:tab w:val="left" w:pos="3285"/>
        </w:tabs>
        <w:jc w:val="center"/>
        <w:rPr>
          <w:b/>
        </w:rPr>
      </w:pPr>
    </w:p>
    <w:p w:rsidR="00C225ED" w:rsidRDefault="00C225ED"/>
    <w:sectPr w:rsidR="00C225ED" w:rsidSect="00EA7FCD">
      <w:pgSz w:w="11906" w:h="16838"/>
      <w:pgMar w:top="284"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53"/>
    <w:rsid w:val="000E2869"/>
    <w:rsid w:val="001D2353"/>
    <w:rsid w:val="00C225ED"/>
    <w:rsid w:val="00CE6EDD"/>
    <w:rsid w:val="00E9545B"/>
    <w:rsid w:val="00F93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545B"/>
    <w:pPr>
      <w:ind w:left="720"/>
      <w:contextualSpacing/>
    </w:pPr>
  </w:style>
  <w:style w:type="paragraph" w:styleId="stbilgi">
    <w:name w:val="header"/>
    <w:basedOn w:val="Normal"/>
    <w:link w:val="stbilgiChar"/>
    <w:unhideWhenUsed/>
    <w:rsid w:val="00E9545B"/>
    <w:pPr>
      <w:tabs>
        <w:tab w:val="center" w:pos="4536"/>
        <w:tab w:val="right" w:pos="9072"/>
      </w:tabs>
    </w:pPr>
  </w:style>
  <w:style w:type="character" w:customStyle="1" w:styleId="stbilgiChar">
    <w:name w:val="Üstbilgi Char"/>
    <w:basedOn w:val="VarsaylanParagrafYazTipi"/>
    <w:link w:val="stbilgi"/>
    <w:rsid w:val="00E9545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545B"/>
    <w:pPr>
      <w:ind w:left="720"/>
      <w:contextualSpacing/>
    </w:pPr>
  </w:style>
  <w:style w:type="paragraph" w:styleId="stbilgi">
    <w:name w:val="header"/>
    <w:basedOn w:val="Normal"/>
    <w:link w:val="stbilgiChar"/>
    <w:unhideWhenUsed/>
    <w:rsid w:val="00E9545B"/>
    <w:pPr>
      <w:tabs>
        <w:tab w:val="center" w:pos="4536"/>
        <w:tab w:val="right" w:pos="9072"/>
      </w:tabs>
    </w:pPr>
  </w:style>
  <w:style w:type="character" w:customStyle="1" w:styleId="stbilgiChar">
    <w:name w:val="Üstbilgi Char"/>
    <w:basedOn w:val="VarsaylanParagrafYazTipi"/>
    <w:link w:val="stbilgi"/>
    <w:rsid w:val="00E9545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1988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dcterms:created xsi:type="dcterms:W3CDTF">2024-07-03T12:57:00Z</dcterms:created>
  <dcterms:modified xsi:type="dcterms:W3CDTF">2024-07-03T12:57:00Z</dcterms:modified>
</cp:coreProperties>
</file>