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B" w:rsidRPr="003714BF" w:rsidRDefault="00E9545B" w:rsidP="00E9545B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T.C.</w:t>
      </w:r>
    </w:p>
    <w:p w:rsidR="00E9545B" w:rsidRPr="003714BF" w:rsidRDefault="00E9545B" w:rsidP="00E9545B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KIRIKKALE İL ÖZEL İDARESİ</w:t>
      </w:r>
    </w:p>
    <w:p w:rsidR="00E9545B" w:rsidRPr="003714BF" w:rsidRDefault="00E9545B" w:rsidP="00E9545B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 xml:space="preserve">İL GENEL MECLİSİ </w:t>
      </w:r>
    </w:p>
    <w:p w:rsidR="00E9545B" w:rsidRPr="003714BF" w:rsidRDefault="00E9545B" w:rsidP="00E9545B">
      <w:pPr>
        <w:tabs>
          <w:tab w:val="left" w:pos="3285"/>
        </w:tabs>
        <w:jc w:val="center"/>
        <w:rPr>
          <w:b/>
        </w:rPr>
      </w:pPr>
      <w:r>
        <w:rPr>
          <w:b/>
        </w:rPr>
        <w:t>ALT YAPI</w:t>
      </w:r>
      <w:r w:rsidRPr="003714BF">
        <w:rPr>
          <w:b/>
        </w:rPr>
        <w:t xml:space="preserve">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E9545B" w:rsidRPr="003714BF" w:rsidTr="0053717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5B" w:rsidRPr="003714BF" w:rsidRDefault="00E9545B" w:rsidP="0053717E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5B" w:rsidRPr="00E9545B" w:rsidRDefault="00E9545B" w:rsidP="0053717E">
            <w:pPr>
              <w:pStyle w:val="stbilgi"/>
              <w:rPr>
                <w:b/>
              </w:rPr>
            </w:pPr>
            <w:r>
              <w:rPr>
                <w:b/>
              </w:rPr>
              <w:t>Okay ATMACA</w:t>
            </w:r>
          </w:p>
        </w:tc>
      </w:tr>
      <w:tr w:rsidR="00E9545B" w:rsidRPr="003714BF" w:rsidTr="0053717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45B" w:rsidRPr="003714BF" w:rsidRDefault="00E9545B" w:rsidP="0053717E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BAŞKAN YARDIMCISI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B" w:rsidRPr="00E9545B" w:rsidRDefault="00E9545B" w:rsidP="0053717E">
            <w:pPr>
              <w:pStyle w:val="stbilgi"/>
              <w:rPr>
                <w:b/>
              </w:rPr>
            </w:pPr>
            <w:r>
              <w:rPr>
                <w:b/>
              </w:rPr>
              <w:t>Ahmet ŞENSES</w:t>
            </w:r>
          </w:p>
        </w:tc>
      </w:tr>
      <w:tr w:rsidR="00E9545B" w:rsidRPr="003714BF" w:rsidTr="0053717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B" w:rsidRPr="003714BF" w:rsidRDefault="00E9545B" w:rsidP="0053717E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3714BF">
              <w:rPr>
                <w:b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B" w:rsidRPr="00E9545B" w:rsidRDefault="00E9545B" w:rsidP="0053717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Sedat AKBULUT, Orhan PİLAVCI, Naci TÜRKMENOĞLU</w:t>
            </w:r>
          </w:p>
        </w:tc>
      </w:tr>
      <w:tr w:rsidR="00E9545B" w:rsidRPr="003714BF" w:rsidTr="0053717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5B" w:rsidRPr="003714BF" w:rsidRDefault="00E9545B" w:rsidP="0053717E">
            <w:pPr>
              <w:tabs>
                <w:tab w:val="left" w:pos="3285"/>
              </w:tabs>
              <w:rPr>
                <w:b/>
              </w:rPr>
            </w:pPr>
            <w:r w:rsidRPr="003714BF">
              <w:rPr>
                <w:b/>
              </w:rPr>
              <w:t>TEKLİFİN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5B" w:rsidRPr="00E9545B" w:rsidRDefault="00E9545B" w:rsidP="0053717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Alt Yapı</w:t>
            </w:r>
            <w:r w:rsidRPr="00E9545B">
              <w:rPr>
                <w:b/>
              </w:rPr>
              <w:t xml:space="preserve">  </w:t>
            </w:r>
          </w:p>
        </w:tc>
      </w:tr>
      <w:tr w:rsidR="00E9545B" w:rsidRPr="003714BF" w:rsidTr="0053717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5B" w:rsidRPr="003714BF" w:rsidRDefault="00E9545B" w:rsidP="0053717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5B" w:rsidRDefault="00E9545B" w:rsidP="0053717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07.06.2024</w:t>
            </w:r>
          </w:p>
        </w:tc>
      </w:tr>
    </w:tbl>
    <w:p w:rsidR="00E9545B" w:rsidRPr="003714BF" w:rsidRDefault="000E2869" w:rsidP="00E9545B">
      <w:pPr>
        <w:tabs>
          <w:tab w:val="left" w:pos="3285"/>
        </w:tabs>
        <w:jc w:val="center"/>
        <w:rPr>
          <w:b/>
        </w:rPr>
      </w:pPr>
      <w:r>
        <w:rPr>
          <w:b/>
        </w:rPr>
        <w:t>KARAR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E9545B" w:rsidRPr="003714BF" w:rsidTr="0053717E">
        <w:trPr>
          <w:trHeight w:val="62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B" w:rsidRPr="003714BF" w:rsidRDefault="00E9545B" w:rsidP="0053717E">
            <w:pPr>
              <w:pStyle w:val="ListeParagraf"/>
              <w:ind w:left="0"/>
              <w:jc w:val="both"/>
            </w:pPr>
            <w:r w:rsidRPr="003714BF">
              <w:t xml:space="preserve">        </w:t>
            </w:r>
          </w:p>
          <w:p w:rsidR="00E9545B" w:rsidRDefault="00E9545B" w:rsidP="0053717E">
            <w:pPr>
              <w:pStyle w:val="ListeParagraf"/>
              <w:ind w:left="0"/>
              <w:jc w:val="both"/>
            </w:pPr>
            <w:r>
              <w:t xml:space="preserve">     </w:t>
            </w:r>
            <w:bookmarkStart w:id="0" w:name="_GoBack"/>
            <w:r>
              <w:t xml:space="preserve">5302 </w:t>
            </w:r>
            <w:r w:rsidR="00CE6EDD">
              <w:t xml:space="preserve">Sayılı </w:t>
            </w:r>
            <w:r>
              <w:t xml:space="preserve">İl Özel İdare Yasası ve İl Genel Meclisi Çalışma Yönetmeliği kapsamında verilen önergede, Keskin İlçesine bağlı </w:t>
            </w:r>
            <w:proofErr w:type="spellStart"/>
            <w:r>
              <w:t>Seyifli</w:t>
            </w:r>
            <w:proofErr w:type="spellEnd"/>
            <w:r>
              <w:t xml:space="preserve">, Barak, </w:t>
            </w:r>
            <w:proofErr w:type="spellStart"/>
            <w:r>
              <w:t>Çamurabatmaz</w:t>
            </w:r>
            <w:proofErr w:type="spellEnd"/>
            <w:r>
              <w:t xml:space="preserve"> ve </w:t>
            </w:r>
            <w:proofErr w:type="spellStart"/>
            <w:r>
              <w:t>Polatyurdu</w:t>
            </w:r>
            <w:proofErr w:type="spellEnd"/>
            <w:r>
              <w:t xml:space="preserve"> Köylerine Kilit Parke yapılması ve </w:t>
            </w:r>
            <w:proofErr w:type="spellStart"/>
            <w:r>
              <w:t>Gazibeyli</w:t>
            </w:r>
            <w:proofErr w:type="spellEnd"/>
            <w:r>
              <w:t xml:space="preserve"> Köyüne kanalizasyon sistemi yapılması istenmiş, teklif gerekli çalışmaların yapılması amacıyla Komisyonumuza havale edilmiştir. Komisyonumuz 24-28 Haziran 2024 tarihleri arasında beş gün toplanarak çalışmasını tamamlamış ve karar aşağıya çıkarılmıştır.</w:t>
            </w:r>
          </w:p>
          <w:p w:rsidR="00E9545B" w:rsidRDefault="00E9545B" w:rsidP="0053717E">
            <w:pPr>
              <w:pStyle w:val="ListeParagraf"/>
              <w:ind w:left="0"/>
              <w:jc w:val="both"/>
            </w:pPr>
          </w:p>
          <w:p w:rsidR="00E9545B" w:rsidRDefault="00E9545B" w:rsidP="0053717E">
            <w:pPr>
              <w:pStyle w:val="ListeParagraf"/>
              <w:ind w:left="0"/>
              <w:jc w:val="both"/>
            </w:pPr>
            <w:r>
              <w:t xml:space="preserve">    İl Özel İdaresi planlamaları dışında İl Genel Meclisi Üyelerinin zaman içinde vermiş oldukları önergelerle, köylerimizin alt yapı çalışmaları gündeme getirilerek karara bağlanabilmektedir. Bu kapsamda gündeme getirilen, Keskin İlçesine bağlı </w:t>
            </w:r>
            <w:proofErr w:type="spellStart"/>
            <w:r>
              <w:t>Seyifli</w:t>
            </w:r>
            <w:proofErr w:type="spellEnd"/>
            <w:r>
              <w:t xml:space="preserve">, Barak, </w:t>
            </w:r>
            <w:proofErr w:type="spellStart"/>
            <w:r>
              <w:t>Çamurabatmaz</w:t>
            </w:r>
            <w:proofErr w:type="spellEnd"/>
            <w:r>
              <w:t xml:space="preserve"> ve </w:t>
            </w:r>
            <w:proofErr w:type="spellStart"/>
            <w:r>
              <w:t>Polatyurdu</w:t>
            </w:r>
            <w:proofErr w:type="spellEnd"/>
            <w:r>
              <w:t xml:space="preserve"> Köylerine kilit parke yapılması ve </w:t>
            </w:r>
            <w:proofErr w:type="spellStart"/>
            <w:r>
              <w:t>Gazibeyli</w:t>
            </w:r>
            <w:proofErr w:type="spellEnd"/>
            <w:r>
              <w:t xml:space="preserve"> Köyüne kanalizasyon sistemi yapılması istenmiş, adı geçen köylerimizde incelemeler yapılması, kilit parke yapımı ve kanalizasyon çalışmasının yapılmasında fayda görülmüştür.</w:t>
            </w:r>
          </w:p>
          <w:p w:rsidR="00E9545B" w:rsidRDefault="00E9545B" w:rsidP="0053717E">
            <w:pPr>
              <w:pStyle w:val="ListeParagraf"/>
              <w:ind w:left="0"/>
              <w:jc w:val="both"/>
            </w:pPr>
          </w:p>
          <w:p w:rsidR="00E9545B" w:rsidRDefault="00E9545B" w:rsidP="0053717E">
            <w:pPr>
              <w:pStyle w:val="ListeParagraf"/>
              <w:ind w:left="0"/>
              <w:jc w:val="both"/>
            </w:pPr>
            <w:r>
              <w:t xml:space="preserve">     İlimiz Keskin İlçesine bağlı </w:t>
            </w:r>
            <w:proofErr w:type="spellStart"/>
            <w:r>
              <w:t>Seyifli</w:t>
            </w:r>
            <w:proofErr w:type="spellEnd"/>
            <w:r>
              <w:t xml:space="preserve">, Barak, </w:t>
            </w:r>
            <w:proofErr w:type="spellStart"/>
            <w:r>
              <w:t>Çamurabatmaz</w:t>
            </w:r>
            <w:proofErr w:type="spellEnd"/>
            <w:r>
              <w:t xml:space="preserve"> ve </w:t>
            </w:r>
            <w:proofErr w:type="spellStart"/>
            <w:r>
              <w:t>Polatyurdu</w:t>
            </w:r>
            <w:proofErr w:type="spellEnd"/>
            <w:r>
              <w:t xml:space="preserve"> Köylerine kilit parke yapılması ve </w:t>
            </w:r>
            <w:proofErr w:type="spellStart"/>
            <w:r>
              <w:t>Gazibeyli</w:t>
            </w:r>
            <w:proofErr w:type="spellEnd"/>
            <w:r>
              <w:t xml:space="preserve"> Köyüne kanalizasyon sistemi yapılması için İl Özel İdaresi Teknik Elemanlarınca gerekli etüt çalışmasının yapılmasına, bu çalışmaların 2024 planlamalarına </w:t>
            </w:r>
            <w:proofErr w:type="gramStart"/>
            <w:r>
              <w:t>dahil</w:t>
            </w:r>
            <w:proofErr w:type="gramEnd"/>
            <w:r>
              <w:t xml:space="preserve"> edilmesine, sonuçlarından İl Genel Meclisinin bilgilendirilmesine komisyonumuzca oybirliğiyle karar verildi. </w:t>
            </w:r>
          </w:p>
          <w:p w:rsidR="00E9545B" w:rsidRDefault="00E9545B" w:rsidP="0053717E">
            <w:pPr>
              <w:pStyle w:val="ListeParagraf"/>
              <w:ind w:left="0"/>
              <w:jc w:val="both"/>
            </w:pPr>
          </w:p>
          <w:p w:rsidR="00E9545B" w:rsidRDefault="00E9545B" w:rsidP="00E9545B">
            <w:pPr>
              <w:pStyle w:val="ListeParagraf"/>
              <w:ind w:left="0"/>
              <w:jc w:val="both"/>
            </w:pPr>
            <w:r>
              <w:t xml:space="preserve">    </w:t>
            </w: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  <w:r>
              <w:t xml:space="preserve">    </w:t>
            </w:r>
            <w:r w:rsidRPr="003714BF">
              <w:t>5302 Sayılı Yasanın</w:t>
            </w:r>
            <w:r>
              <w:t xml:space="preserve"> </w:t>
            </w:r>
            <w:r w:rsidRPr="003714BF">
              <w:t>16. Maddesi ve İl Genel Meclisi Çalışma Yönetmeliğinin 20.Manaddesi kapsamında yapılan çalışma</w:t>
            </w:r>
            <w:r>
              <w:t>ya ait karar İ</w:t>
            </w:r>
            <w:r w:rsidRPr="003714BF">
              <w:t xml:space="preserve">l Genel Meclisinin </w:t>
            </w:r>
            <w:r>
              <w:t xml:space="preserve">bilgi ve </w:t>
            </w:r>
            <w:r w:rsidRPr="003714BF">
              <w:t>takdirlerine arz olunur.</w:t>
            </w:r>
          </w:p>
          <w:p w:rsidR="00E9545B" w:rsidRDefault="00E9545B" w:rsidP="0053717E">
            <w:pPr>
              <w:pStyle w:val="ListeParagraf"/>
              <w:ind w:left="0"/>
              <w:jc w:val="both"/>
            </w:pPr>
            <w:r w:rsidRPr="003714BF">
              <w:t xml:space="preserve"> </w:t>
            </w:r>
          </w:p>
          <w:bookmarkEnd w:id="0"/>
          <w:p w:rsidR="000E2869" w:rsidRDefault="000E2869" w:rsidP="0053717E">
            <w:pPr>
              <w:pStyle w:val="ListeParagraf"/>
              <w:ind w:left="0"/>
              <w:jc w:val="both"/>
            </w:pPr>
          </w:p>
          <w:p w:rsidR="000E2869" w:rsidRPr="003714BF" w:rsidRDefault="000E2869" w:rsidP="0053717E">
            <w:pPr>
              <w:pStyle w:val="ListeParagraf"/>
              <w:ind w:left="0"/>
              <w:jc w:val="both"/>
            </w:pP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  <w:r>
              <w:t>Okay ATMACA</w:t>
            </w:r>
            <w:r w:rsidRPr="003714BF">
              <w:t xml:space="preserve">                     </w:t>
            </w:r>
            <w:r w:rsidR="000E2869">
              <w:t>Ahmet ŞENSES</w:t>
            </w:r>
            <w:r w:rsidRPr="003714BF">
              <w:t xml:space="preserve">                               </w:t>
            </w:r>
            <w:r w:rsidR="000E2869">
              <w:t>Sedat AKBULUT</w:t>
            </w: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  <w:r w:rsidRPr="003714BF">
              <w:t xml:space="preserve">Komisyon Başkan                 </w:t>
            </w:r>
            <w:proofErr w:type="spellStart"/>
            <w:r w:rsidRPr="003714BF">
              <w:t>Başkan</w:t>
            </w:r>
            <w:proofErr w:type="spellEnd"/>
            <w:r w:rsidRPr="003714BF">
              <w:t xml:space="preserve"> Vekili                                     </w:t>
            </w:r>
            <w:r w:rsidR="000E2869">
              <w:t>Sözcü</w:t>
            </w: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</w:p>
          <w:p w:rsidR="00E9545B" w:rsidRDefault="00E9545B" w:rsidP="0053717E">
            <w:pPr>
              <w:pStyle w:val="ListeParagraf"/>
              <w:ind w:left="0"/>
              <w:jc w:val="both"/>
            </w:pPr>
          </w:p>
          <w:p w:rsidR="00E9545B" w:rsidRDefault="00E9545B" w:rsidP="0053717E">
            <w:pPr>
              <w:pStyle w:val="ListeParagraf"/>
              <w:ind w:left="0"/>
              <w:jc w:val="both"/>
            </w:pPr>
          </w:p>
          <w:p w:rsidR="00E9545B" w:rsidRDefault="00E9545B" w:rsidP="0053717E">
            <w:pPr>
              <w:pStyle w:val="ListeParagraf"/>
              <w:ind w:left="0"/>
              <w:jc w:val="both"/>
            </w:pP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</w:p>
          <w:p w:rsidR="00E9545B" w:rsidRPr="003714BF" w:rsidRDefault="000E2869" w:rsidP="0053717E">
            <w:pPr>
              <w:pStyle w:val="ListeParagraf"/>
              <w:ind w:left="0"/>
              <w:jc w:val="both"/>
            </w:pPr>
            <w:r>
              <w:t>Naci TÜRKMENOĞLU</w:t>
            </w:r>
            <w:r w:rsidR="00E9545B" w:rsidRPr="003714BF">
              <w:t xml:space="preserve">                                  </w:t>
            </w:r>
            <w:r>
              <w:t xml:space="preserve">                                 </w:t>
            </w:r>
            <w:r w:rsidR="00E9545B" w:rsidRPr="003714BF">
              <w:t>O</w:t>
            </w:r>
            <w:r>
              <w:t>rhan PİLAVCI</w:t>
            </w: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  <w:r w:rsidRPr="003714BF">
              <w:t xml:space="preserve">       Üye                                                         </w:t>
            </w:r>
            <w:r w:rsidR="000E2869">
              <w:t xml:space="preserve">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</w:t>
            </w:r>
          </w:p>
          <w:p w:rsidR="00E9545B" w:rsidRPr="003714BF" w:rsidRDefault="00E9545B" w:rsidP="0053717E">
            <w:pPr>
              <w:pStyle w:val="ListeParagraf"/>
              <w:ind w:left="0"/>
              <w:jc w:val="both"/>
            </w:pPr>
          </w:p>
          <w:p w:rsidR="00E9545B" w:rsidRPr="003714BF" w:rsidRDefault="00E9545B" w:rsidP="0053717E">
            <w:pPr>
              <w:pStyle w:val="ListeParagraf"/>
              <w:ind w:left="0"/>
            </w:pPr>
          </w:p>
          <w:p w:rsidR="00E9545B" w:rsidRPr="003714BF" w:rsidRDefault="00E9545B" w:rsidP="0053717E">
            <w:pPr>
              <w:pStyle w:val="ListeParagraf"/>
              <w:ind w:left="0"/>
            </w:pPr>
          </w:p>
        </w:tc>
      </w:tr>
    </w:tbl>
    <w:p w:rsidR="00E9545B" w:rsidRDefault="00E9545B" w:rsidP="00E9545B">
      <w:pPr>
        <w:tabs>
          <w:tab w:val="left" w:pos="3285"/>
        </w:tabs>
        <w:jc w:val="center"/>
        <w:rPr>
          <w:b/>
        </w:rPr>
      </w:pPr>
    </w:p>
    <w:p w:rsidR="00C225ED" w:rsidRDefault="00C225ED"/>
    <w:sectPr w:rsidR="00C225ED" w:rsidSect="00EA7FCD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53"/>
    <w:rsid w:val="000E2869"/>
    <w:rsid w:val="001D2353"/>
    <w:rsid w:val="00C225ED"/>
    <w:rsid w:val="00CE6EDD"/>
    <w:rsid w:val="00E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545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954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9545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545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954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9545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2024-07-02T12:49:00Z</dcterms:created>
  <dcterms:modified xsi:type="dcterms:W3CDTF">2024-07-02T13:10:00Z</dcterms:modified>
</cp:coreProperties>
</file>