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22" w:rsidRDefault="00A44222" w:rsidP="00A44222">
      <w:pPr>
        <w:tabs>
          <w:tab w:val="left" w:pos="3285"/>
        </w:tabs>
        <w:jc w:val="center"/>
        <w:rPr>
          <w:b/>
        </w:rPr>
      </w:pPr>
      <w:r>
        <w:rPr>
          <w:b/>
        </w:rPr>
        <w:t>T.C.</w:t>
      </w:r>
    </w:p>
    <w:p w:rsidR="00A44222" w:rsidRPr="00817813" w:rsidRDefault="00A44222" w:rsidP="00A44222">
      <w:pPr>
        <w:tabs>
          <w:tab w:val="left" w:pos="3285"/>
        </w:tabs>
        <w:jc w:val="center"/>
        <w:rPr>
          <w:b/>
        </w:rPr>
      </w:pPr>
      <w:r>
        <w:rPr>
          <w:b/>
        </w:rPr>
        <w:t>KIRIKKALE İL</w:t>
      </w:r>
      <w:r w:rsidRPr="00817813">
        <w:rPr>
          <w:b/>
        </w:rPr>
        <w:t xml:space="preserve"> ÖZEL İDARESİ</w:t>
      </w:r>
    </w:p>
    <w:p w:rsidR="00A44222" w:rsidRPr="00817813" w:rsidRDefault="00A44222" w:rsidP="00A44222">
      <w:pPr>
        <w:tabs>
          <w:tab w:val="left" w:pos="3285"/>
        </w:tabs>
        <w:jc w:val="center"/>
        <w:rPr>
          <w:b/>
        </w:rPr>
      </w:pPr>
      <w:r w:rsidRPr="00817813">
        <w:rPr>
          <w:b/>
        </w:rPr>
        <w:t xml:space="preserve">İL GENEL MECLİSİ </w:t>
      </w:r>
    </w:p>
    <w:p w:rsidR="00A44222" w:rsidRPr="00817813" w:rsidRDefault="00A44222" w:rsidP="00A44222">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44222" w:rsidRPr="00817813" w:rsidTr="00DA6F8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44222" w:rsidRPr="00817813" w:rsidRDefault="00A44222" w:rsidP="00DA6F87">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44222" w:rsidRPr="00761C58" w:rsidRDefault="00A44222" w:rsidP="00DA6F87">
            <w:pPr>
              <w:tabs>
                <w:tab w:val="center" w:pos="4536"/>
                <w:tab w:val="right" w:pos="9072"/>
              </w:tabs>
              <w:rPr>
                <w:b/>
              </w:rPr>
            </w:pPr>
            <w:r w:rsidRPr="00761C58">
              <w:rPr>
                <w:b/>
              </w:rPr>
              <w:t>Hasan ÇOBAN</w:t>
            </w:r>
          </w:p>
        </w:tc>
      </w:tr>
      <w:tr w:rsidR="00A44222" w:rsidRPr="00817813" w:rsidTr="00DA6F8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44222" w:rsidRDefault="00A44222" w:rsidP="00DA6F87">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44222" w:rsidRPr="00761C58" w:rsidRDefault="00A44222" w:rsidP="00DA6F87">
            <w:pPr>
              <w:tabs>
                <w:tab w:val="center" w:pos="4536"/>
                <w:tab w:val="right" w:pos="9072"/>
              </w:tabs>
              <w:rPr>
                <w:b/>
              </w:rPr>
            </w:pPr>
            <w:r w:rsidRPr="00761C58">
              <w:rPr>
                <w:b/>
              </w:rPr>
              <w:t>Azmi ÖZKAN</w:t>
            </w:r>
          </w:p>
        </w:tc>
      </w:tr>
      <w:tr w:rsidR="00A44222" w:rsidRPr="00817813" w:rsidTr="00DA6F8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44222" w:rsidRDefault="00A44222" w:rsidP="00DA6F87">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44222" w:rsidRPr="00761C58" w:rsidRDefault="00A44222" w:rsidP="00DA6F87">
            <w:pPr>
              <w:tabs>
                <w:tab w:val="center" w:pos="4536"/>
                <w:tab w:val="right" w:pos="9072"/>
              </w:tabs>
              <w:rPr>
                <w:b/>
              </w:rPr>
            </w:pPr>
            <w:r w:rsidRPr="00761C58">
              <w:rPr>
                <w:b/>
              </w:rPr>
              <w:t>Hasan GÜLÇİMEN, Harun OĞUZ, Nuri KÖKSOY</w:t>
            </w:r>
          </w:p>
        </w:tc>
      </w:tr>
      <w:tr w:rsidR="00A44222" w:rsidRPr="00817813" w:rsidTr="00DA6F87">
        <w:tc>
          <w:tcPr>
            <w:tcW w:w="3369" w:type="dxa"/>
            <w:tcBorders>
              <w:top w:val="single" w:sz="4" w:space="0" w:color="auto"/>
              <w:left w:val="single" w:sz="4" w:space="0" w:color="auto"/>
              <w:bottom w:val="single" w:sz="4" w:space="0" w:color="auto"/>
              <w:right w:val="single" w:sz="4" w:space="0" w:color="auto"/>
            </w:tcBorders>
            <w:hideMark/>
          </w:tcPr>
          <w:p w:rsidR="00A44222" w:rsidRPr="00817813" w:rsidRDefault="00A44222" w:rsidP="00DA6F87">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A44222" w:rsidRPr="00761C58" w:rsidRDefault="00A44222" w:rsidP="00DA6F87">
            <w:pPr>
              <w:tabs>
                <w:tab w:val="left" w:pos="3285"/>
              </w:tabs>
              <w:rPr>
                <w:b/>
              </w:rPr>
            </w:pPr>
            <w:r w:rsidRPr="00761C58">
              <w:rPr>
                <w:b/>
              </w:rPr>
              <w:t>06.10.2023</w:t>
            </w:r>
          </w:p>
        </w:tc>
      </w:tr>
      <w:tr w:rsidR="00A44222" w:rsidRPr="00817813" w:rsidTr="00DA6F8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44222" w:rsidRPr="00817813" w:rsidRDefault="00A44222" w:rsidP="00DA6F87">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44222" w:rsidRPr="00761C58" w:rsidRDefault="00A44222" w:rsidP="00DA6F87">
            <w:pPr>
              <w:tabs>
                <w:tab w:val="left" w:pos="3285"/>
              </w:tabs>
              <w:contextualSpacing/>
              <w:jc w:val="both"/>
              <w:rPr>
                <w:b/>
              </w:rPr>
            </w:pPr>
            <w:r w:rsidRPr="00761C58">
              <w:rPr>
                <w:b/>
              </w:rPr>
              <w:t xml:space="preserve">Karakeçili </w:t>
            </w:r>
            <w:r>
              <w:rPr>
                <w:b/>
              </w:rPr>
              <w:t>İ</w:t>
            </w:r>
            <w:r w:rsidRPr="00761C58">
              <w:rPr>
                <w:b/>
              </w:rPr>
              <w:t>lçe</w:t>
            </w:r>
            <w:r>
              <w:rPr>
                <w:b/>
              </w:rPr>
              <w:t>si</w:t>
            </w:r>
            <w:r w:rsidRPr="00761C58">
              <w:rPr>
                <w:b/>
              </w:rPr>
              <w:t xml:space="preserve"> </w:t>
            </w:r>
            <w:r>
              <w:rPr>
                <w:b/>
              </w:rPr>
              <w:t>t</w:t>
            </w:r>
            <w:r w:rsidRPr="00761C58">
              <w:rPr>
                <w:b/>
              </w:rPr>
              <w:t>arihi ve yapılabilecek çalışmalar</w:t>
            </w:r>
          </w:p>
        </w:tc>
      </w:tr>
      <w:tr w:rsidR="00A44222" w:rsidRPr="00817813" w:rsidTr="00DA6F87">
        <w:tc>
          <w:tcPr>
            <w:tcW w:w="3369" w:type="dxa"/>
            <w:tcBorders>
              <w:top w:val="single" w:sz="4" w:space="0" w:color="auto"/>
              <w:left w:val="single" w:sz="4" w:space="0" w:color="auto"/>
              <w:bottom w:val="single" w:sz="4" w:space="0" w:color="auto"/>
              <w:right w:val="single" w:sz="4" w:space="0" w:color="auto"/>
            </w:tcBorders>
            <w:hideMark/>
          </w:tcPr>
          <w:p w:rsidR="00A44222" w:rsidRPr="00817813" w:rsidRDefault="00A44222" w:rsidP="00DA6F87">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44222" w:rsidRPr="00761C58" w:rsidRDefault="00A44222" w:rsidP="00DA6F87">
            <w:pPr>
              <w:tabs>
                <w:tab w:val="left" w:pos="3285"/>
              </w:tabs>
              <w:contextualSpacing/>
              <w:rPr>
                <w:b/>
              </w:rPr>
            </w:pPr>
            <w:r w:rsidRPr="00761C58">
              <w:rPr>
                <w:b/>
              </w:rPr>
              <w:t>06.10.2203</w:t>
            </w:r>
          </w:p>
        </w:tc>
      </w:tr>
    </w:tbl>
    <w:p w:rsidR="00A44222" w:rsidRPr="00817813" w:rsidRDefault="00A44222" w:rsidP="00A44222">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44222" w:rsidRPr="00817813" w:rsidTr="00DA6F87">
        <w:trPr>
          <w:trHeight w:val="11840"/>
        </w:trPr>
        <w:tc>
          <w:tcPr>
            <w:tcW w:w="9998" w:type="dxa"/>
            <w:tcBorders>
              <w:top w:val="single" w:sz="4" w:space="0" w:color="auto"/>
              <w:left w:val="single" w:sz="4" w:space="0" w:color="auto"/>
              <w:bottom w:val="single" w:sz="4" w:space="0" w:color="auto"/>
              <w:right w:val="single" w:sz="4" w:space="0" w:color="auto"/>
            </w:tcBorders>
          </w:tcPr>
          <w:p w:rsidR="00A44222" w:rsidRPr="00761C58" w:rsidRDefault="00A44222" w:rsidP="00DA6F87">
            <w:pPr>
              <w:jc w:val="both"/>
              <w:textAlignment w:val="baseline"/>
            </w:pPr>
            <w:r w:rsidRPr="00761C58">
              <w:t xml:space="preserve">          5302 Sayılı yasanın 13.Maddesi kapsamında İl Özel İdaresinin Turizm Görevi kapsamında verilen önerge gündeme alındıktan sonra Komisyonumuza havale edilmiştir. Komisyonumuz </w:t>
            </w:r>
            <w:r>
              <w:t>2</w:t>
            </w:r>
            <w:r w:rsidRPr="00761C58">
              <w:t>3-24-25-26-27 Ekim 2023 tarihleri arasında beş gün toplanarak çalışmasını tamamlanmıştır.</w:t>
            </w:r>
          </w:p>
          <w:p w:rsidR="00A44222" w:rsidRPr="00761C58" w:rsidRDefault="00A44222" w:rsidP="00DA6F87">
            <w:pPr>
              <w:jc w:val="both"/>
              <w:textAlignment w:val="baseline"/>
            </w:pPr>
            <w:r w:rsidRPr="00761C58">
              <w:t xml:space="preserve">          İlimizde bulunan Tarihi ve Turistik yerlerin korunması, tanıtılması ve gelecek nesillere aktarılabilmesi için “İl Özel İdaresinin Turizm Görevi kapsamında” Karakeçili ilçesi tarihçesi, tarihi eserler ve yapılabilecek çalışmalar hakkında çalışma yapılmasına ihtiyaç duyulmuş, bu kapsamda verilen önerge gereği, yerinde incelemeler yapılmış yetkililerden bölgede yaşayanlardan bilgiler alınmıştır.</w:t>
            </w:r>
          </w:p>
          <w:p w:rsidR="00A44222" w:rsidRPr="00761C58" w:rsidRDefault="00A44222" w:rsidP="00DA6F87">
            <w:pPr>
              <w:jc w:val="both"/>
              <w:textAlignment w:val="baseline"/>
              <w:rPr>
                <w:color w:val="242424"/>
                <w:shd w:val="clear" w:color="auto" w:fill="FFFFFF"/>
              </w:rPr>
            </w:pPr>
            <w:r w:rsidRPr="00761C58">
              <w:rPr>
                <w:rFonts w:ascii="Segoe UI" w:hAnsi="Segoe UI" w:cs="Segoe UI"/>
                <w:color w:val="242424"/>
                <w:shd w:val="clear" w:color="auto" w:fill="FFFFFF"/>
              </w:rPr>
              <w:t xml:space="preserve">       </w:t>
            </w:r>
            <w:r w:rsidRPr="00761C58">
              <w:rPr>
                <w:color w:val="242424"/>
                <w:shd w:val="clear" w:color="auto" w:fill="FFFFFF"/>
              </w:rPr>
              <w:t xml:space="preserve">Oğuzların iki kolundan biri olan Bozokların Kayı boyuna ait ve o boyun en büyük aşireti olan Karakeçili Aşireti, 1071 Malazgirt Zaferinden önce Anadolu topraklarına girmiş, bir süre Iğdır (Sürmeli Çukurunda) da ikamet ettikten sonra güneye doğru </w:t>
            </w:r>
            <w:proofErr w:type="gramStart"/>
            <w:r w:rsidRPr="00761C58">
              <w:rPr>
                <w:color w:val="242424"/>
                <w:shd w:val="clear" w:color="auto" w:fill="FFFFFF"/>
              </w:rPr>
              <w:t>Ahlat</w:t>
            </w:r>
            <w:proofErr w:type="gramEnd"/>
            <w:r w:rsidRPr="00761C58">
              <w:rPr>
                <w:color w:val="242424"/>
                <w:shd w:val="clear" w:color="auto" w:fill="FFFFFF"/>
              </w:rPr>
              <w:t>, Şanlıurfa, Suriye’ye kadar inmiş, Süleyman Şah’ın şahadetinden sonra Ertuğrul Gazi’nin önderliğinde geri dönerek aşiretin bir kısmı Urfa, Suruç, Siverek, bir kısmı Ankara Karacadağ eteklerinde, kalanı da Söğüt’e yerleşmiştir. Ankara civarında kalan Karakeçililer bugün ilçe olan Karakeçili köyünü oluşturmuşlardır.</w:t>
            </w:r>
          </w:p>
          <w:p w:rsidR="00A44222" w:rsidRPr="00761C58" w:rsidRDefault="00A44222" w:rsidP="00DA6F87">
            <w:pPr>
              <w:jc w:val="both"/>
              <w:textAlignment w:val="baseline"/>
              <w:rPr>
                <w:color w:val="242424"/>
                <w:shd w:val="clear" w:color="auto" w:fill="FFFFFF"/>
              </w:rPr>
            </w:pPr>
            <w:r w:rsidRPr="00761C58">
              <w:rPr>
                <w:color w:val="242424"/>
                <w:shd w:val="clear" w:color="auto" w:fill="FFFFFF"/>
              </w:rPr>
              <w:t xml:space="preserve">        Karakeçili’nin kuzeyinde Bahşili, doğusunda Keskin ve Çelebi ilçeleri, güneyinde Ankara’nın Bala ilçesi bulunur.</w:t>
            </w:r>
          </w:p>
          <w:p w:rsidR="00A44222" w:rsidRPr="00761C58" w:rsidRDefault="00A44222" w:rsidP="00DA6F87">
            <w:pPr>
              <w:jc w:val="both"/>
              <w:textAlignment w:val="baseline"/>
              <w:rPr>
                <w:color w:val="242424"/>
                <w:shd w:val="clear" w:color="auto" w:fill="FFFFFF"/>
              </w:rPr>
            </w:pPr>
            <w:r w:rsidRPr="00761C58">
              <w:rPr>
                <w:color w:val="242424"/>
                <w:shd w:val="clear" w:color="auto" w:fill="FFFFFF"/>
              </w:rPr>
              <w:t xml:space="preserve">        İlki 1995 yılında yapılan Karakeçili Uluslararası Kültür Şenliği her yıl düzenli olarak yapılmaktadır. Kültür Şenlikleri, Türkiye’nin değişik yerlerinde yaşayan Karakeçili Aşiretine mensup kişilerle, Türk Cumhuriyetlerinden gelen ve resmi kurum ve kuruluşların üst düzey temsilcilerinin katılımları ile gerçekleştirilen bir Kültür Şenliğidir.</w:t>
            </w:r>
          </w:p>
          <w:p w:rsidR="00A44222" w:rsidRPr="00761C58" w:rsidRDefault="00A44222" w:rsidP="00DA6F87">
            <w:pPr>
              <w:jc w:val="both"/>
              <w:textAlignment w:val="baseline"/>
              <w:rPr>
                <w:color w:val="242424"/>
                <w:shd w:val="clear" w:color="auto" w:fill="FFFFFF"/>
              </w:rPr>
            </w:pPr>
            <w:r w:rsidRPr="00761C58">
              <w:rPr>
                <w:color w:val="242424"/>
                <w:shd w:val="clear" w:color="auto" w:fill="FFFFFF"/>
              </w:rPr>
              <w:t xml:space="preserve">       </w:t>
            </w:r>
            <w:proofErr w:type="spellStart"/>
            <w:r w:rsidRPr="00761C58">
              <w:rPr>
                <w:color w:val="242424"/>
                <w:shd w:val="clear" w:color="auto" w:fill="FFFFFF"/>
              </w:rPr>
              <w:t>Büklükale</w:t>
            </w:r>
            <w:proofErr w:type="spellEnd"/>
            <w:r w:rsidRPr="00761C58">
              <w:rPr>
                <w:color w:val="242424"/>
                <w:shd w:val="clear" w:color="auto" w:fill="FFFFFF"/>
              </w:rPr>
              <w:t xml:space="preserve">, Kırıkkale İli, Karakeçili İlçesinde, Ankara’dan Kaman’a giden otoyolun Kızılırmak’ı geçmeden hemen sol tarafında yer almaktadır. Kazı çalışmaları DR. </w:t>
            </w:r>
            <w:proofErr w:type="spellStart"/>
            <w:r w:rsidRPr="00761C58">
              <w:rPr>
                <w:color w:val="242424"/>
                <w:shd w:val="clear" w:color="auto" w:fill="FFFFFF"/>
              </w:rPr>
              <w:t>Sachihiro</w:t>
            </w:r>
            <w:proofErr w:type="spellEnd"/>
            <w:r w:rsidRPr="00761C58">
              <w:rPr>
                <w:color w:val="242424"/>
                <w:shd w:val="clear" w:color="auto" w:fill="FFFFFF"/>
              </w:rPr>
              <w:t xml:space="preserve"> OMURA başkanlığında 2009 yılında başlamış olup halen Dr. </w:t>
            </w:r>
            <w:proofErr w:type="spellStart"/>
            <w:r w:rsidRPr="00761C58">
              <w:rPr>
                <w:color w:val="242424"/>
                <w:shd w:val="clear" w:color="auto" w:fill="FFFFFF"/>
              </w:rPr>
              <w:t>Kimiyoshi</w:t>
            </w:r>
            <w:proofErr w:type="spellEnd"/>
            <w:r w:rsidRPr="00761C58">
              <w:rPr>
                <w:color w:val="242424"/>
                <w:shd w:val="clear" w:color="auto" w:fill="FFFFFF"/>
              </w:rPr>
              <w:t xml:space="preserve"> </w:t>
            </w:r>
            <w:proofErr w:type="spellStart"/>
            <w:r w:rsidRPr="00761C58">
              <w:rPr>
                <w:color w:val="242424"/>
                <w:shd w:val="clear" w:color="auto" w:fill="FFFFFF"/>
              </w:rPr>
              <w:t>Matsumura</w:t>
            </w:r>
            <w:proofErr w:type="spellEnd"/>
            <w:r w:rsidRPr="00761C58">
              <w:rPr>
                <w:color w:val="242424"/>
                <w:shd w:val="clear" w:color="auto" w:fill="FFFFFF"/>
              </w:rPr>
              <w:t xml:space="preserve"> başkanlığında yürütülmektedir. Kazı çalışmaları sonucunda 4 kültür tabakası keşfedilmiştir.</w:t>
            </w:r>
          </w:p>
          <w:p w:rsidR="00A44222" w:rsidRPr="00761C58" w:rsidRDefault="00A44222" w:rsidP="00DA6F87">
            <w:pPr>
              <w:textAlignment w:val="baseline"/>
              <w:rPr>
                <w:color w:val="242424"/>
                <w:shd w:val="clear" w:color="auto" w:fill="FFFFFF"/>
              </w:rPr>
            </w:pPr>
            <w:r w:rsidRPr="00761C58">
              <w:rPr>
                <w:color w:val="242424"/>
                <w:shd w:val="clear" w:color="auto" w:fill="FFFFFF"/>
              </w:rPr>
              <w:t>Bunlar:</w:t>
            </w:r>
            <w:r w:rsidRPr="00761C58">
              <w:rPr>
                <w:color w:val="242424"/>
              </w:rPr>
              <w:br/>
            </w:r>
            <w:r w:rsidRPr="00761C58">
              <w:rPr>
                <w:color w:val="242424"/>
                <w:shd w:val="clear" w:color="auto" w:fill="FFFFFF"/>
              </w:rPr>
              <w:t>Kat: Osmanlı Dönemi</w:t>
            </w:r>
            <w:r w:rsidRPr="00761C58">
              <w:rPr>
                <w:color w:val="242424"/>
              </w:rPr>
              <w:br/>
            </w:r>
            <w:r w:rsidRPr="00761C58">
              <w:rPr>
                <w:color w:val="242424"/>
                <w:shd w:val="clear" w:color="auto" w:fill="FFFFFF"/>
              </w:rPr>
              <w:t>Kat: Demir Çağı</w:t>
            </w:r>
            <w:r w:rsidRPr="00761C58">
              <w:rPr>
                <w:color w:val="242424"/>
              </w:rPr>
              <w:br/>
            </w:r>
            <w:r w:rsidRPr="00761C58">
              <w:rPr>
                <w:color w:val="242424"/>
                <w:shd w:val="clear" w:color="auto" w:fill="FFFFFF"/>
              </w:rPr>
              <w:t>Kat: Geç Tunç Çağı</w:t>
            </w:r>
            <w:r w:rsidRPr="00761C58">
              <w:rPr>
                <w:color w:val="242424"/>
              </w:rPr>
              <w:br/>
            </w:r>
            <w:r w:rsidRPr="00761C58">
              <w:rPr>
                <w:color w:val="242424"/>
                <w:shd w:val="clear" w:color="auto" w:fill="FFFFFF"/>
              </w:rPr>
              <w:t>Eski Tunç Çağı</w:t>
            </w:r>
          </w:p>
          <w:p w:rsidR="00A44222" w:rsidRPr="00761C58" w:rsidRDefault="00A44222" w:rsidP="00DA6F87">
            <w:pPr>
              <w:jc w:val="both"/>
              <w:textAlignment w:val="baseline"/>
              <w:rPr>
                <w:b/>
              </w:rPr>
            </w:pPr>
            <w:r w:rsidRPr="00761C58">
              <w:rPr>
                <w:color w:val="242424"/>
                <w:shd w:val="clear" w:color="auto" w:fill="FFFFFF"/>
              </w:rPr>
              <w:t xml:space="preserve">       Kazı çalışmaları sonunda, </w:t>
            </w:r>
            <w:proofErr w:type="spellStart"/>
            <w:r w:rsidRPr="00761C58">
              <w:rPr>
                <w:color w:val="242424"/>
                <w:shd w:val="clear" w:color="auto" w:fill="FFFFFF"/>
              </w:rPr>
              <w:t>Büklükale’nin</w:t>
            </w:r>
            <w:proofErr w:type="spellEnd"/>
            <w:r w:rsidRPr="00761C58">
              <w:rPr>
                <w:color w:val="242424"/>
                <w:shd w:val="clear" w:color="auto" w:fill="FFFFFF"/>
              </w:rPr>
              <w:t xml:space="preserve"> M.Ö. ikinci bin yılın sonunda yani Hitit İmparatorluk çağında önemli bir şehir merkezi olduğu ortaya çıkarılmıştır. Kazı alanında Helenistik Döneme ait malzemeler de tespit edilmiştir. Kazıda çıkarılan eserler Kaman </w:t>
            </w:r>
            <w:proofErr w:type="spellStart"/>
            <w:r w:rsidRPr="00761C58">
              <w:rPr>
                <w:color w:val="242424"/>
                <w:shd w:val="clear" w:color="auto" w:fill="FFFFFF"/>
              </w:rPr>
              <w:t>Kalehöyük</w:t>
            </w:r>
            <w:proofErr w:type="spellEnd"/>
            <w:r w:rsidRPr="00761C58">
              <w:rPr>
                <w:color w:val="242424"/>
                <w:shd w:val="clear" w:color="auto" w:fill="FFFFFF"/>
              </w:rPr>
              <w:t xml:space="preserve"> Arkeoloji Müzesinde sergilenmektedir. Bu kapsamdaki çalışmaların artırılması, İl Özel İdaresinin Turizm Görevi ve Kültür Varlıklarının Korunması kapsamında, İl Özel İdare bütçesinden destek verilmesi Komisyon görüşü olarak</w:t>
            </w:r>
            <w:r>
              <w:rPr>
                <w:color w:val="242424"/>
                <w:shd w:val="clear" w:color="auto" w:fill="FFFFFF"/>
              </w:rPr>
              <w:t xml:space="preserve"> </w:t>
            </w:r>
            <w:r w:rsidRPr="00761C58">
              <w:rPr>
                <w:color w:val="242424"/>
                <w:shd w:val="clear" w:color="auto" w:fill="FFFFFF"/>
              </w:rPr>
              <w:t>belirlenmiştir.</w:t>
            </w:r>
          </w:p>
          <w:p w:rsidR="00A44222" w:rsidRPr="00761C58" w:rsidRDefault="00A44222" w:rsidP="00DA6F87">
            <w:pPr>
              <w:jc w:val="both"/>
              <w:textAlignment w:val="baseline"/>
            </w:pPr>
            <w:r w:rsidRPr="00761C58">
              <w:rPr>
                <w:b/>
              </w:rPr>
              <w:t xml:space="preserve">      </w:t>
            </w:r>
            <w:r w:rsidRPr="00761C58">
              <w:t>5302 Sayılı yasanın 16 ve 18 Maddesi kapsamında hazırlanan Komisyon raporu İl Genel Meclisinin takdirlerine arz olunur.</w:t>
            </w:r>
          </w:p>
          <w:p w:rsidR="00A44222" w:rsidRPr="00761C58" w:rsidRDefault="00A44222" w:rsidP="00DA6F87">
            <w:pPr>
              <w:contextualSpacing/>
              <w:jc w:val="both"/>
            </w:pPr>
          </w:p>
          <w:p w:rsidR="00A44222" w:rsidRPr="00761C58" w:rsidRDefault="00A44222" w:rsidP="00DA6F87">
            <w:pPr>
              <w:contextualSpacing/>
              <w:jc w:val="both"/>
            </w:pPr>
            <w:r w:rsidRPr="00761C58">
              <w:t xml:space="preserve">   Hasan ÇOBAN                                      Azmi ÖZKAN                         Hasan GÜLÇİMEN                         </w:t>
            </w:r>
          </w:p>
          <w:p w:rsidR="00A44222" w:rsidRPr="00761C58" w:rsidRDefault="00A44222" w:rsidP="00DA6F87">
            <w:pPr>
              <w:contextualSpacing/>
              <w:jc w:val="both"/>
            </w:pPr>
            <w:r w:rsidRPr="00761C58">
              <w:t xml:space="preserve">  Komisyon Başkanı                                 Başkan Yardımcısı                           Sözcü       </w:t>
            </w:r>
          </w:p>
          <w:p w:rsidR="00A44222" w:rsidRPr="00761C58" w:rsidRDefault="00A44222" w:rsidP="00DA6F87">
            <w:pPr>
              <w:contextualSpacing/>
              <w:jc w:val="both"/>
            </w:pPr>
          </w:p>
          <w:p w:rsidR="00A44222" w:rsidRPr="00761C58" w:rsidRDefault="00A44222" w:rsidP="00DA6F87">
            <w:pPr>
              <w:contextualSpacing/>
              <w:jc w:val="both"/>
            </w:pPr>
            <w:bookmarkStart w:id="0" w:name="_GoBack"/>
            <w:bookmarkEnd w:id="0"/>
            <w:r w:rsidRPr="00761C58">
              <w:t xml:space="preserve">                                   Harun OĞUZ                                                             Nuri KÖKSOY</w:t>
            </w:r>
          </w:p>
          <w:p w:rsidR="00A44222" w:rsidRPr="00817813" w:rsidRDefault="00A44222" w:rsidP="00A44222">
            <w:pPr>
              <w:contextualSpacing/>
              <w:jc w:val="both"/>
            </w:pPr>
            <w:r w:rsidRPr="00761C58">
              <w:t xml:space="preserve">                                          Üye                                                                             </w:t>
            </w:r>
            <w:proofErr w:type="spellStart"/>
            <w:r w:rsidRPr="00761C58">
              <w:t>Üye</w:t>
            </w:r>
            <w:proofErr w:type="spellEnd"/>
            <w:r w:rsidRPr="00761C58">
              <w:t xml:space="preserve">     </w:t>
            </w:r>
          </w:p>
        </w:tc>
      </w:tr>
    </w:tbl>
    <w:p w:rsidR="00A51040" w:rsidRDefault="00A51040"/>
    <w:sectPr w:rsidR="00A51040" w:rsidSect="00A44222">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66"/>
    <w:rsid w:val="003D4766"/>
    <w:rsid w:val="00A44222"/>
    <w:rsid w:val="00A51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2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2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2023-11-13T10:39:00Z</dcterms:created>
  <dcterms:modified xsi:type="dcterms:W3CDTF">2023-11-13T10:41:00Z</dcterms:modified>
</cp:coreProperties>
</file>