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3E" w:rsidRPr="00B7743E" w:rsidRDefault="00B7743E" w:rsidP="00B7743E">
      <w:pPr>
        <w:tabs>
          <w:tab w:val="left" w:pos="3285"/>
        </w:tabs>
        <w:jc w:val="center"/>
        <w:rPr>
          <w:b/>
        </w:rPr>
      </w:pPr>
      <w:r w:rsidRPr="00B7743E">
        <w:rPr>
          <w:b/>
        </w:rPr>
        <w:t>T.C.</w:t>
      </w:r>
    </w:p>
    <w:p w:rsidR="00B7743E" w:rsidRPr="00B7743E" w:rsidRDefault="00B7743E" w:rsidP="00B7743E">
      <w:pPr>
        <w:tabs>
          <w:tab w:val="left" w:pos="3285"/>
        </w:tabs>
        <w:jc w:val="center"/>
        <w:rPr>
          <w:b/>
        </w:rPr>
      </w:pPr>
      <w:r w:rsidRPr="00B7743E">
        <w:rPr>
          <w:b/>
        </w:rPr>
        <w:t>KIRIKKALE İL ÖZEL İDARESİ</w:t>
      </w:r>
    </w:p>
    <w:p w:rsidR="00B7743E" w:rsidRPr="00B7743E" w:rsidRDefault="00B7743E" w:rsidP="00B7743E">
      <w:pPr>
        <w:tabs>
          <w:tab w:val="left" w:pos="3285"/>
        </w:tabs>
        <w:jc w:val="center"/>
        <w:rPr>
          <w:b/>
        </w:rPr>
      </w:pPr>
      <w:r w:rsidRPr="00B7743E">
        <w:rPr>
          <w:b/>
        </w:rPr>
        <w:t xml:space="preserve">İL GENEL MECLİSİ </w:t>
      </w:r>
    </w:p>
    <w:p w:rsidR="00B7743E" w:rsidRPr="00B7743E" w:rsidRDefault="00B7743E" w:rsidP="00B7743E">
      <w:pPr>
        <w:tabs>
          <w:tab w:val="left" w:pos="3285"/>
        </w:tabs>
        <w:jc w:val="center"/>
        <w:rPr>
          <w:b/>
        </w:rPr>
      </w:pPr>
      <w:r w:rsidRPr="00B7743E">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B7743E" w:rsidRPr="00B7743E" w:rsidTr="00B7743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B7743E" w:rsidRPr="00B7743E" w:rsidRDefault="00B7743E" w:rsidP="00075ED0">
            <w:pPr>
              <w:pStyle w:val="stbilgi"/>
              <w:rPr>
                <w:b/>
              </w:rPr>
            </w:pPr>
            <w:r w:rsidRPr="00B7743E">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B7743E" w:rsidRPr="00B7743E" w:rsidRDefault="00B7743E" w:rsidP="00075ED0">
            <w:pPr>
              <w:pStyle w:val="stbilgi"/>
              <w:rPr>
                <w:b/>
              </w:rPr>
            </w:pPr>
            <w:r w:rsidRPr="00B7743E">
              <w:rPr>
                <w:b/>
              </w:rPr>
              <w:t>Hilmi ŞEN</w:t>
            </w:r>
          </w:p>
        </w:tc>
      </w:tr>
      <w:tr w:rsidR="00B7743E" w:rsidRPr="00B7743E" w:rsidTr="00B7743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B7743E" w:rsidRPr="00B7743E" w:rsidRDefault="00B7743E" w:rsidP="00075ED0">
            <w:pPr>
              <w:pStyle w:val="stbilgi"/>
              <w:rPr>
                <w:b/>
              </w:rPr>
            </w:pPr>
            <w:r w:rsidRPr="00B7743E">
              <w:rPr>
                <w:b/>
              </w:rPr>
              <w:t>BAŞKAN VEKİLİ</w:t>
            </w:r>
          </w:p>
        </w:tc>
        <w:tc>
          <w:tcPr>
            <w:tcW w:w="7371" w:type="dxa"/>
            <w:tcBorders>
              <w:top w:val="single" w:sz="4" w:space="0" w:color="auto"/>
              <w:left w:val="single" w:sz="4" w:space="0" w:color="auto"/>
              <w:bottom w:val="single" w:sz="4" w:space="0" w:color="auto"/>
              <w:right w:val="single" w:sz="4" w:space="0" w:color="auto"/>
            </w:tcBorders>
          </w:tcPr>
          <w:p w:rsidR="00B7743E" w:rsidRPr="00B7743E" w:rsidRDefault="00B7743E" w:rsidP="00075ED0">
            <w:pPr>
              <w:pStyle w:val="stbilgi"/>
              <w:rPr>
                <w:b/>
              </w:rPr>
            </w:pPr>
            <w:r w:rsidRPr="00B7743E">
              <w:rPr>
                <w:b/>
              </w:rPr>
              <w:t>Şükrü EVCİ</w:t>
            </w:r>
          </w:p>
        </w:tc>
      </w:tr>
      <w:tr w:rsidR="00B7743E" w:rsidRPr="00B7743E" w:rsidTr="00B7743E">
        <w:tc>
          <w:tcPr>
            <w:tcW w:w="2802" w:type="dxa"/>
            <w:tcBorders>
              <w:top w:val="single" w:sz="4" w:space="0" w:color="auto"/>
              <w:left w:val="single" w:sz="4" w:space="0" w:color="auto"/>
              <w:bottom w:val="single" w:sz="4" w:space="0" w:color="auto"/>
              <w:right w:val="single" w:sz="4" w:space="0" w:color="auto"/>
            </w:tcBorders>
          </w:tcPr>
          <w:p w:rsidR="00B7743E" w:rsidRPr="00B7743E" w:rsidRDefault="00B7743E" w:rsidP="00075ED0">
            <w:pPr>
              <w:tabs>
                <w:tab w:val="left" w:pos="3285"/>
              </w:tabs>
              <w:ind w:right="310"/>
              <w:jc w:val="both"/>
              <w:rPr>
                <w:b/>
              </w:rPr>
            </w:pPr>
            <w:r w:rsidRPr="00B7743E">
              <w:rPr>
                <w:b/>
              </w:rPr>
              <w:t>ÜYELER</w:t>
            </w:r>
          </w:p>
        </w:tc>
        <w:tc>
          <w:tcPr>
            <w:tcW w:w="7371" w:type="dxa"/>
            <w:tcBorders>
              <w:top w:val="single" w:sz="4" w:space="0" w:color="auto"/>
              <w:left w:val="single" w:sz="4" w:space="0" w:color="auto"/>
              <w:bottom w:val="single" w:sz="4" w:space="0" w:color="auto"/>
              <w:right w:val="single" w:sz="4" w:space="0" w:color="auto"/>
            </w:tcBorders>
          </w:tcPr>
          <w:p w:rsidR="00B7743E" w:rsidRDefault="00B7743E" w:rsidP="00075ED0">
            <w:pPr>
              <w:tabs>
                <w:tab w:val="left" w:pos="3285"/>
              </w:tabs>
              <w:rPr>
                <w:b/>
              </w:rPr>
            </w:pPr>
            <w:r w:rsidRPr="00B7743E">
              <w:rPr>
                <w:b/>
              </w:rPr>
              <w:t xml:space="preserve">Alper ÖZGÜ, Hamza KUTLUCA, Hüseyin ULUYÜREK, </w:t>
            </w:r>
          </w:p>
          <w:p w:rsidR="00B7743E" w:rsidRPr="00B7743E" w:rsidRDefault="00B7743E" w:rsidP="00075ED0">
            <w:pPr>
              <w:tabs>
                <w:tab w:val="left" w:pos="3285"/>
              </w:tabs>
              <w:rPr>
                <w:b/>
              </w:rPr>
            </w:pPr>
            <w:r w:rsidRPr="00B7743E">
              <w:rPr>
                <w:b/>
              </w:rPr>
              <w:t>Muhsin YAKUT, İlyas CANÖZ</w:t>
            </w:r>
          </w:p>
        </w:tc>
      </w:tr>
      <w:tr w:rsidR="00B7743E" w:rsidRPr="00B7743E" w:rsidTr="00B7743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B7743E" w:rsidRPr="00B7743E" w:rsidRDefault="00B7743E" w:rsidP="00075ED0">
            <w:pPr>
              <w:tabs>
                <w:tab w:val="left" w:pos="3285"/>
              </w:tabs>
              <w:rPr>
                <w:b/>
              </w:rPr>
            </w:pPr>
            <w:r w:rsidRPr="00B7743E">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B7743E" w:rsidRPr="00B7743E" w:rsidRDefault="003976A9" w:rsidP="00075ED0">
            <w:pPr>
              <w:tabs>
                <w:tab w:val="left" w:pos="3285"/>
              </w:tabs>
              <w:rPr>
                <w:b/>
              </w:rPr>
            </w:pPr>
            <w:r>
              <w:rPr>
                <w:b/>
              </w:rPr>
              <w:t>İş Makinesi Araç Tahsisi</w:t>
            </w:r>
          </w:p>
        </w:tc>
      </w:tr>
      <w:tr w:rsidR="00B7743E" w:rsidRPr="00B7743E" w:rsidTr="00B7743E">
        <w:tc>
          <w:tcPr>
            <w:tcW w:w="2802" w:type="dxa"/>
            <w:tcBorders>
              <w:top w:val="single" w:sz="4" w:space="0" w:color="auto"/>
              <w:left w:val="single" w:sz="4" w:space="0" w:color="auto"/>
              <w:bottom w:val="single" w:sz="4" w:space="0" w:color="auto"/>
              <w:right w:val="single" w:sz="4" w:space="0" w:color="auto"/>
            </w:tcBorders>
            <w:hideMark/>
          </w:tcPr>
          <w:p w:rsidR="00B7743E" w:rsidRPr="00B7743E" w:rsidRDefault="00B7743E" w:rsidP="00075ED0">
            <w:pPr>
              <w:tabs>
                <w:tab w:val="left" w:pos="3285"/>
              </w:tabs>
              <w:rPr>
                <w:b/>
              </w:rPr>
            </w:pPr>
            <w:r w:rsidRPr="00B7743E">
              <w:rPr>
                <w:b/>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B7743E" w:rsidRPr="00B7743E" w:rsidRDefault="003976A9" w:rsidP="003976A9">
            <w:pPr>
              <w:tabs>
                <w:tab w:val="left" w:pos="3285"/>
              </w:tabs>
              <w:rPr>
                <w:b/>
              </w:rPr>
            </w:pPr>
            <w:r>
              <w:rPr>
                <w:b/>
              </w:rPr>
              <w:t xml:space="preserve">08 Kasım </w:t>
            </w:r>
            <w:r w:rsidR="00B7743E" w:rsidRPr="00B7743E">
              <w:rPr>
                <w:b/>
              </w:rPr>
              <w:t>2023</w:t>
            </w:r>
          </w:p>
        </w:tc>
      </w:tr>
    </w:tbl>
    <w:p w:rsidR="00B7743E" w:rsidRPr="00B7743E" w:rsidRDefault="00B7743E" w:rsidP="00B7743E">
      <w:pPr>
        <w:tabs>
          <w:tab w:val="left" w:pos="3285"/>
        </w:tabs>
        <w:jc w:val="center"/>
        <w:rPr>
          <w:b/>
        </w:rPr>
      </w:pPr>
      <w:r w:rsidRPr="00B7743E">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B7743E" w:rsidRPr="00B7743E" w:rsidTr="00B7743E">
        <w:trPr>
          <w:trHeight w:val="6288"/>
        </w:trPr>
        <w:tc>
          <w:tcPr>
            <w:tcW w:w="10173" w:type="dxa"/>
            <w:tcBorders>
              <w:bottom w:val="single" w:sz="4" w:space="0" w:color="auto"/>
            </w:tcBorders>
          </w:tcPr>
          <w:p w:rsidR="00B7743E" w:rsidRPr="00B7743E" w:rsidRDefault="00B7743E" w:rsidP="00075ED0">
            <w:pPr>
              <w:jc w:val="both"/>
            </w:pPr>
          </w:p>
          <w:p w:rsidR="00B7743E" w:rsidRPr="00B7743E" w:rsidRDefault="00B7743E" w:rsidP="00075ED0">
            <w:pPr>
              <w:jc w:val="both"/>
            </w:pPr>
            <w:r w:rsidRPr="00B7743E">
              <w:t xml:space="preserve">   </w:t>
            </w:r>
            <w:r w:rsidR="003976A9">
              <w:t xml:space="preserve">       </w:t>
            </w:r>
            <w:r w:rsidRPr="00B7743E">
              <w:t xml:space="preserve">İl Özel İdaresi </w:t>
            </w:r>
            <w:r w:rsidR="003976A9">
              <w:t>Destek Hizmetleri</w:t>
            </w:r>
            <w:r w:rsidRPr="00B7743E">
              <w:t xml:space="preserve"> Müdürlüğü 06.11.2023 tarih ve 2603</w:t>
            </w:r>
            <w:r w:rsidR="003976A9">
              <w:t xml:space="preserve">6 sayılı yazılarında; İl Özel İdaresi Envanterinde kayıtlı, İş Makinesi ve Araçların, </w:t>
            </w:r>
            <w:proofErr w:type="spellStart"/>
            <w:r w:rsidRPr="00B7743E">
              <w:t>Çeşngir</w:t>
            </w:r>
            <w:proofErr w:type="spellEnd"/>
            <w:r w:rsidRPr="00B7743E">
              <w:t xml:space="preserve"> Yöresel Ürünler ve Personel Hizmetleri </w:t>
            </w:r>
            <w:proofErr w:type="spellStart"/>
            <w:r w:rsidR="003976A9">
              <w:t>A.Ş.’ne</w:t>
            </w:r>
            <w:proofErr w:type="spellEnd"/>
            <w:r w:rsidR="003976A9">
              <w:t xml:space="preserve"> tahsis edilmesini istemiş, talep değerlendirilmek üzere </w:t>
            </w:r>
            <w:r w:rsidRPr="00B7743E">
              <w:t>Komisyonumuza havale edil</w:t>
            </w:r>
            <w:r w:rsidR="003976A9">
              <w:t xml:space="preserve">miştir. Komisyonumuz </w:t>
            </w:r>
            <w:r w:rsidRPr="00B7743E">
              <w:t>1</w:t>
            </w:r>
            <w:r w:rsidR="003976A9">
              <w:t>6-17</w:t>
            </w:r>
            <w:r w:rsidRPr="00B7743E">
              <w:t xml:space="preserve"> Kasım 2023 tarihlerinde </w:t>
            </w:r>
            <w:r w:rsidR="003976A9">
              <w:t xml:space="preserve">toplanarak teklif üzerindeki çalışmasını tamamlamış ve hazırlanan </w:t>
            </w:r>
            <w:r w:rsidRPr="00B7743E">
              <w:t>rapor aşağıya çıkarılmıştır.</w:t>
            </w:r>
          </w:p>
          <w:p w:rsidR="00B7743E" w:rsidRDefault="003976A9" w:rsidP="00075ED0">
            <w:pPr>
              <w:jc w:val="both"/>
            </w:pPr>
            <w:r>
              <w:t xml:space="preserve">          </w:t>
            </w:r>
            <w:proofErr w:type="gramStart"/>
            <w:r>
              <w:t>Belediye sınırları dışında bulunan ticari olan veya olmayan işletmeler ile şahısların zaman zaman İl Özel İdaresine ait iş makinesi ve araçları, özel işlerini yaptırmak üzere, idareden talepte bulunulduğu, ancak işin kamu hizmeti olmadığı için talebin karşılanamadığı, iş makinesi ve araçların boş zamanlarda, ücreti mukabilinde verilerek talebin karşılanabileceği yapılan komisyon çalışmasından anlaşılmıştır.</w:t>
            </w:r>
            <w:proofErr w:type="gramEnd"/>
          </w:p>
          <w:p w:rsidR="003976A9" w:rsidRDefault="003976A9" w:rsidP="00075ED0">
            <w:pPr>
              <w:jc w:val="both"/>
            </w:pPr>
          </w:p>
          <w:p w:rsidR="003976A9" w:rsidRPr="00803F70" w:rsidRDefault="003976A9" w:rsidP="00075ED0">
            <w:pPr>
              <w:jc w:val="both"/>
            </w:pPr>
            <w:r>
              <w:t xml:space="preserve">            </w:t>
            </w:r>
            <w:proofErr w:type="gramStart"/>
            <w:r>
              <w:t xml:space="preserve">Mülkiyeti İl Özel İdaresine ait İş Makinesi ve Araçların, İl Özel İdare hizmetlerini aksatmamak kaydıyla, boş zamanlarda, ücreti mukabilinde, özel şahıs ve işletmelerin taleplerini yerine getirmek </w:t>
            </w:r>
            <w:r w:rsidR="00803F70">
              <w:t xml:space="preserve">üzere, sermayesinin tamamı İl Özel İdaresine ait olan, </w:t>
            </w:r>
            <w:proofErr w:type="spellStart"/>
            <w:r w:rsidR="00803F70" w:rsidRPr="00B7743E">
              <w:t>Çeşngir</w:t>
            </w:r>
            <w:proofErr w:type="spellEnd"/>
            <w:r w:rsidR="00803F70" w:rsidRPr="00B7743E">
              <w:t xml:space="preserve"> Yöresel Ürünler ve Personel Hizmetleri </w:t>
            </w:r>
            <w:proofErr w:type="spellStart"/>
            <w:r w:rsidR="00803F70">
              <w:t>A.Ş.</w:t>
            </w:r>
            <w:r w:rsidR="00803F70">
              <w:t>ne</w:t>
            </w:r>
            <w:proofErr w:type="spellEnd"/>
            <w:r w:rsidR="00803F70">
              <w:t xml:space="preserve"> tahsis edilmesi hususunda Komisyon olarak görüş birliğine varılmıştır.</w:t>
            </w:r>
            <w:proofErr w:type="gramEnd"/>
          </w:p>
          <w:p w:rsidR="003976A9" w:rsidRDefault="00B7743E" w:rsidP="003976A9">
            <w:pPr>
              <w:jc w:val="both"/>
            </w:pPr>
            <w:r w:rsidRPr="00B7743E">
              <w:t xml:space="preserve">   </w:t>
            </w:r>
          </w:p>
          <w:p w:rsidR="00B7743E" w:rsidRPr="00B7743E" w:rsidRDefault="00B7743E" w:rsidP="003976A9">
            <w:pPr>
              <w:jc w:val="both"/>
            </w:pPr>
            <w:r w:rsidRPr="00B7743E">
              <w:t xml:space="preserve">      5302 Sayılı yasanın 16.Maddesi ve İl Genel Meclisi Çalışma Yönetmeliğinin 20.Maddesi kapsamında </w:t>
            </w:r>
            <w:r w:rsidR="00803F70">
              <w:t>yapılan toplantıya ait</w:t>
            </w:r>
            <w:bookmarkStart w:id="0" w:name="_GoBack"/>
            <w:bookmarkEnd w:id="0"/>
            <w:r w:rsidRPr="00B7743E">
              <w:t xml:space="preserve"> rapor İl Genel Meclisinin takdirlerine arz olunur.</w:t>
            </w:r>
          </w:p>
          <w:p w:rsidR="00B7743E" w:rsidRPr="00B7743E" w:rsidRDefault="00B7743E" w:rsidP="00075ED0">
            <w:pPr>
              <w:jc w:val="both"/>
            </w:pPr>
          </w:p>
          <w:p w:rsidR="00B7743E" w:rsidRPr="00B7743E" w:rsidRDefault="00B7743E" w:rsidP="00075ED0">
            <w:pPr>
              <w:jc w:val="both"/>
            </w:pPr>
          </w:p>
          <w:p w:rsidR="00B7743E" w:rsidRPr="00B7743E" w:rsidRDefault="00B7743E" w:rsidP="00075ED0">
            <w:pPr>
              <w:jc w:val="both"/>
            </w:pPr>
          </w:p>
          <w:p w:rsidR="00B7743E" w:rsidRPr="00B7743E" w:rsidRDefault="00B7743E" w:rsidP="00075ED0">
            <w:pPr>
              <w:pStyle w:val="ListeParagraf"/>
              <w:ind w:left="0"/>
              <w:jc w:val="both"/>
            </w:pPr>
            <w:r w:rsidRPr="00B7743E">
              <w:t xml:space="preserve">       Hilmi ŞEN                       Şükrü EVCİ                        Alper </w:t>
            </w:r>
            <w:proofErr w:type="gramStart"/>
            <w:r w:rsidRPr="00B7743E">
              <w:t>ÖZGÜ          Hamza</w:t>
            </w:r>
            <w:proofErr w:type="gramEnd"/>
            <w:r w:rsidRPr="00B7743E">
              <w:t xml:space="preserve">  KUTLUCA</w:t>
            </w:r>
          </w:p>
          <w:p w:rsidR="00B7743E" w:rsidRPr="00B7743E" w:rsidRDefault="00B7743E" w:rsidP="00075ED0">
            <w:pPr>
              <w:pStyle w:val="ListeParagraf"/>
              <w:ind w:left="0"/>
              <w:jc w:val="both"/>
            </w:pPr>
            <w:r w:rsidRPr="00B7743E">
              <w:t xml:space="preserve">   Komisyon </w:t>
            </w:r>
            <w:proofErr w:type="gramStart"/>
            <w:r w:rsidRPr="00B7743E">
              <w:t>Başkanı            Başkan</w:t>
            </w:r>
            <w:proofErr w:type="gramEnd"/>
            <w:r w:rsidRPr="00B7743E">
              <w:t xml:space="preserve"> Yardımcısı                Sözcü                          Üye</w:t>
            </w:r>
          </w:p>
          <w:p w:rsidR="00B7743E" w:rsidRPr="00B7743E" w:rsidRDefault="00B7743E" w:rsidP="00075ED0">
            <w:pPr>
              <w:pStyle w:val="ListeParagraf"/>
              <w:ind w:left="0"/>
              <w:jc w:val="both"/>
            </w:pPr>
          </w:p>
          <w:p w:rsidR="00B7743E" w:rsidRPr="00B7743E" w:rsidRDefault="00B7743E" w:rsidP="00075ED0">
            <w:pPr>
              <w:pStyle w:val="ListeParagraf"/>
              <w:ind w:left="0"/>
              <w:jc w:val="both"/>
            </w:pPr>
          </w:p>
          <w:p w:rsidR="00B7743E" w:rsidRPr="00B7743E" w:rsidRDefault="00B7743E" w:rsidP="00075ED0">
            <w:pPr>
              <w:pStyle w:val="ListeParagraf"/>
              <w:ind w:left="0"/>
              <w:jc w:val="both"/>
            </w:pPr>
          </w:p>
          <w:p w:rsidR="00B7743E" w:rsidRPr="00B7743E" w:rsidRDefault="00B7743E" w:rsidP="00075ED0">
            <w:pPr>
              <w:pStyle w:val="ListeParagraf"/>
              <w:ind w:left="0"/>
              <w:jc w:val="both"/>
            </w:pPr>
          </w:p>
          <w:p w:rsidR="00B7743E" w:rsidRPr="00B7743E" w:rsidRDefault="00B7743E" w:rsidP="00075ED0">
            <w:pPr>
              <w:pStyle w:val="ListeParagraf"/>
              <w:ind w:left="0"/>
              <w:jc w:val="both"/>
            </w:pPr>
          </w:p>
          <w:p w:rsidR="00B7743E" w:rsidRPr="00B7743E" w:rsidRDefault="00B7743E" w:rsidP="00075ED0">
            <w:pPr>
              <w:pStyle w:val="ListeParagraf"/>
              <w:ind w:left="0"/>
              <w:jc w:val="both"/>
            </w:pPr>
          </w:p>
          <w:p w:rsidR="00B7743E" w:rsidRPr="00B7743E" w:rsidRDefault="00B7743E" w:rsidP="00075ED0">
            <w:pPr>
              <w:pStyle w:val="ListeParagraf"/>
              <w:ind w:left="0"/>
              <w:jc w:val="both"/>
            </w:pPr>
          </w:p>
          <w:p w:rsidR="00B7743E" w:rsidRPr="00B7743E" w:rsidRDefault="00B7743E" w:rsidP="00075ED0">
            <w:pPr>
              <w:pStyle w:val="ListeParagraf"/>
              <w:ind w:left="0"/>
            </w:pPr>
            <w:r w:rsidRPr="00B7743E">
              <w:t xml:space="preserve">     Hüseyin ULUYÜREK                     Muhsin YAKUT                                İlyas CANÖZ                                                                          </w:t>
            </w:r>
          </w:p>
          <w:p w:rsidR="00B7743E" w:rsidRPr="00B7743E" w:rsidRDefault="00B7743E" w:rsidP="00075ED0">
            <w:pPr>
              <w:jc w:val="both"/>
            </w:pPr>
            <w:r w:rsidRPr="00B7743E">
              <w:t xml:space="preserve">               Üye                                                   </w:t>
            </w:r>
            <w:proofErr w:type="spellStart"/>
            <w:r w:rsidRPr="00B7743E">
              <w:t>Üye</w:t>
            </w:r>
            <w:proofErr w:type="spellEnd"/>
            <w:r w:rsidRPr="00B7743E">
              <w:t xml:space="preserve">                                                   </w:t>
            </w:r>
            <w:proofErr w:type="spellStart"/>
            <w:r w:rsidRPr="00B7743E">
              <w:t>Üye</w:t>
            </w:r>
            <w:proofErr w:type="spellEnd"/>
            <w:r w:rsidRPr="00B7743E">
              <w:t xml:space="preserve">   </w:t>
            </w:r>
          </w:p>
          <w:p w:rsidR="00B7743E" w:rsidRPr="00B7743E" w:rsidRDefault="00B7743E" w:rsidP="00075ED0">
            <w:pPr>
              <w:jc w:val="both"/>
            </w:pPr>
          </w:p>
          <w:p w:rsidR="00B7743E" w:rsidRPr="00B7743E" w:rsidRDefault="00B7743E" w:rsidP="00075ED0">
            <w:pPr>
              <w:jc w:val="both"/>
            </w:pPr>
            <w:r w:rsidRPr="00B7743E">
              <w:t xml:space="preserve"> </w:t>
            </w:r>
          </w:p>
          <w:p w:rsidR="00B7743E" w:rsidRPr="00B7743E" w:rsidRDefault="00B7743E" w:rsidP="00075ED0">
            <w:pPr>
              <w:jc w:val="both"/>
            </w:pPr>
          </w:p>
          <w:p w:rsidR="00B7743E" w:rsidRPr="00B7743E" w:rsidRDefault="00B7743E" w:rsidP="00075ED0">
            <w:pPr>
              <w:jc w:val="both"/>
            </w:pPr>
          </w:p>
          <w:p w:rsidR="00B7743E" w:rsidRPr="00B7743E" w:rsidRDefault="00B7743E" w:rsidP="00075ED0">
            <w:pPr>
              <w:jc w:val="both"/>
            </w:pPr>
          </w:p>
        </w:tc>
      </w:tr>
    </w:tbl>
    <w:p w:rsidR="00981114" w:rsidRPr="00B7743E" w:rsidRDefault="00981114"/>
    <w:sectPr w:rsidR="00981114" w:rsidRPr="00B7743E" w:rsidSect="00B7743E">
      <w:pgSz w:w="11906" w:h="16838"/>
      <w:pgMar w:top="426" w:right="282"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1C"/>
    <w:rsid w:val="003976A9"/>
    <w:rsid w:val="003B471C"/>
    <w:rsid w:val="00803F70"/>
    <w:rsid w:val="00981114"/>
    <w:rsid w:val="00B774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743E"/>
    <w:pPr>
      <w:ind w:left="720"/>
      <w:contextualSpacing/>
    </w:pPr>
  </w:style>
  <w:style w:type="paragraph" w:styleId="stbilgi">
    <w:name w:val="header"/>
    <w:basedOn w:val="Normal"/>
    <w:link w:val="stbilgiChar"/>
    <w:unhideWhenUsed/>
    <w:rsid w:val="00B7743E"/>
    <w:pPr>
      <w:tabs>
        <w:tab w:val="center" w:pos="4536"/>
        <w:tab w:val="right" w:pos="9072"/>
      </w:tabs>
    </w:pPr>
  </w:style>
  <w:style w:type="character" w:customStyle="1" w:styleId="stbilgiChar">
    <w:name w:val="Üstbilgi Char"/>
    <w:basedOn w:val="VarsaylanParagrafYazTipi"/>
    <w:link w:val="stbilgi"/>
    <w:rsid w:val="00B7743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743E"/>
    <w:pPr>
      <w:ind w:left="720"/>
      <w:contextualSpacing/>
    </w:pPr>
  </w:style>
  <w:style w:type="paragraph" w:styleId="stbilgi">
    <w:name w:val="header"/>
    <w:basedOn w:val="Normal"/>
    <w:link w:val="stbilgiChar"/>
    <w:unhideWhenUsed/>
    <w:rsid w:val="00B7743E"/>
    <w:pPr>
      <w:tabs>
        <w:tab w:val="center" w:pos="4536"/>
        <w:tab w:val="right" w:pos="9072"/>
      </w:tabs>
    </w:pPr>
  </w:style>
  <w:style w:type="character" w:customStyle="1" w:styleId="stbilgiChar">
    <w:name w:val="Üstbilgi Char"/>
    <w:basedOn w:val="VarsaylanParagrafYazTipi"/>
    <w:link w:val="stbilgi"/>
    <w:rsid w:val="00B7743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335</Words>
  <Characters>1914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cp:revision>
  <dcterms:created xsi:type="dcterms:W3CDTF">2023-11-30T11:59:00Z</dcterms:created>
  <dcterms:modified xsi:type="dcterms:W3CDTF">2023-11-30T11:59:00Z</dcterms:modified>
</cp:coreProperties>
</file>