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EA" w:rsidRPr="00F87FEA" w:rsidRDefault="00F87FEA" w:rsidP="00F87FEA">
      <w:pPr>
        <w:tabs>
          <w:tab w:val="left" w:pos="3285"/>
        </w:tabs>
        <w:jc w:val="center"/>
        <w:rPr>
          <w:b/>
        </w:rPr>
      </w:pPr>
    </w:p>
    <w:p w:rsidR="00F87FEA" w:rsidRPr="00F87FEA" w:rsidRDefault="00F87FEA" w:rsidP="00F87FEA">
      <w:pPr>
        <w:tabs>
          <w:tab w:val="left" w:pos="3285"/>
        </w:tabs>
        <w:jc w:val="center"/>
        <w:rPr>
          <w:b/>
        </w:rPr>
      </w:pPr>
      <w:r w:rsidRPr="00F87FEA">
        <w:rPr>
          <w:b/>
        </w:rPr>
        <w:t>T.C.</w:t>
      </w:r>
    </w:p>
    <w:p w:rsidR="00F87FEA" w:rsidRPr="00F87FEA" w:rsidRDefault="00F87FEA" w:rsidP="00F87FEA">
      <w:pPr>
        <w:tabs>
          <w:tab w:val="left" w:pos="3285"/>
        </w:tabs>
        <w:jc w:val="center"/>
        <w:rPr>
          <w:b/>
        </w:rPr>
      </w:pPr>
      <w:r w:rsidRPr="00F87FEA">
        <w:rPr>
          <w:b/>
        </w:rPr>
        <w:t>KIRIKKALE İL ÖZEL İDARESİ</w:t>
      </w:r>
    </w:p>
    <w:p w:rsidR="00F87FEA" w:rsidRPr="00F87FEA" w:rsidRDefault="00F87FEA" w:rsidP="00F87FEA">
      <w:pPr>
        <w:tabs>
          <w:tab w:val="left" w:pos="3285"/>
        </w:tabs>
        <w:jc w:val="center"/>
        <w:rPr>
          <w:b/>
        </w:rPr>
      </w:pPr>
      <w:r w:rsidRPr="00F87FEA">
        <w:rPr>
          <w:b/>
        </w:rPr>
        <w:t xml:space="preserve">İL GENEL MECLİSİ </w:t>
      </w:r>
    </w:p>
    <w:p w:rsidR="00F87FEA" w:rsidRPr="00F87FEA" w:rsidRDefault="00F87FEA" w:rsidP="00F87FEA">
      <w:pPr>
        <w:tabs>
          <w:tab w:val="left" w:pos="3285"/>
        </w:tabs>
        <w:jc w:val="center"/>
        <w:rPr>
          <w:b/>
        </w:rPr>
      </w:pPr>
      <w:r w:rsidRPr="00F87FEA">
        <w:rPr>
          <w:b/>
        </w:rPr>
        <w:t>MECLİS, ENCÜMEN KARARLARI VE PROGRAMLARI İZLEMEKOMİSYONU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87"/>
      </w:tblGrid>
      <w:tr w:rsidR="00F87FEA" w:rsidRPr="00F87FEA" w:rsidTr="00F87FEA">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F87FEA" w:rsidRPr="00F87FEA" w:rsidRDefault="00F87FEA" w:rsidP="001F4584">
            <w:pPr>
              <w:pStyle w:val="stbilgi"/>
              <w:spacing w:line="276" w:lineRule="auto"/>
              <w:rPr>
                <w:b/>
                <w:lang w:eastAsia="en-US"/>
              </w:rPr>
            </w:pPr>
            <w:r w:rsidRPr="00F87FEA">
              <w:rPr>
                <w:b/>
                <w:lang w:eastAsia="en-US"/>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F87FEA" w:rsidRPr="00F87FEA" w:rsidRDefault="00F87FEA" w:rsidP="001F4584">
            <w:pPr>
              <w:pStyle w:val="stbilgi"/>
              <w:spacing w:line="276" w:lineRule="auto"/>
              <w:rPr>
                <w:b/>
                <w:lang w:eastAsia="en-US"/>
              </w:rPr>
            </w:pPr>
            <w:r w:rsidRPr="00F87FEA">
              <w:rPr>
                <w:b/>
                <w:lang w:eastAsia="en-US"/>
              </w:rPr>
              <w:t>Muhsin YAKUT</w:t>
            </w:r>
          </w:p>
        </w:tc>
      </w:tr>
      <w:tr w:rsidR="00F87FEA" w:rsidRPr="00F87FEA" w:rsidTr="00F87FEA">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F87FEA" w:rsidRPr="00F87FEA" w:rsidRDefault="00F87FEA" w:rsidP="001F4584">
            <w:pPr>
              <w:pStyle w:val="stbilgi"/>
              <w:spacing w:line="276" w:lineRule="auto"/>
              <w:rPr>
                <w:b/>
                <w:lang w:eastAsia="en-US"/>
              </w:rPr>
            </w:pPr>
            <w:proofErr w:type="gramStart"/>
            <w:r w:rsidRPr="00F87FEA">
              <w:rPr>
                <w:b/>
                <w:lang w:eastAsia="en-US"/>
              </w:rPr>
              <w:t>BAŞK.VEKİLİ</w:t>
            </w:r>
            <w:proofErr w:type="gramEnd"/>
          </w:p>
        </w:tc>
        <w:tc>
          <w:tcPr>
            <w:tcW w:w="7087" w:type="dxa"/>
            <w:tcBorders>
              <w:top w:val="single" w:sz="4" w:space="0" w:color="auto"/>
              <w:left w:val="single" w:sz="4" w:space="0" w:color="auto"/>
              <w:bottom w:val="single" w:sz="4" w:space="0" w:color="auto"/>
              <w:right w:val="single" w:sz="4" w:space="0" w:color="auto"/>
            </w:tcBorders>
          </w:tcPr>
          <w:p w:rsidR="00F87FEA" w:rsidRPr="00F87FEA" w:rsidRDefault="00F87FEA" w:rsidP="001F4584">
            <w:pPr>
              <w:pStyle w:val="stbilgi"/>
              <w:spacing w:line="276" w:lineRule="auto"/>
              <w:rPr>
                <w:b/>
                <w:lang w:eastAsia="en-US"/>
              </w:rPr>
            </w:pPr>
            <w:r w:rsidRPr="00F87FEA">
              <w:rPr>
                <w:b/>
                <w:lang w:eastAsia="en-US"/>
              </w:rPr>
              <w:t>Hilmi ŞEN</w:t>
            </w:r>
          </w:p>
        </w:tc>
      </w:tr>
      <w:tr w:rsidR="00F87FEA" w:rsidRPr="00F87FEA" w:rsidTr="00F87FEA">
        <w:tc>
          <w:tcPr>
            <w:tcW w:w="3227" w:type="dxa"/>
            <w:tcBorders>
              <w:top w:val="single" w:sz="4" w:space="0" w:color="auto"/>
              <w:left w:val="single" w:sz="4" w:space="0" w:color="auto"/>
              <w:bottom w:val="single" w:sz="4" w:space="0" w:color="auto"/>
              <w:right w:val="single" w:sz="4" w:space="0" w:color="auto"/>
            </w:tcBorders>
            <w:hideMark/>
          </w:tcPr>
          <w:p w:rsidR="00F87FEA" w:rsidRPr="00F87FEA" w:rsidRDefault="00F87FEA" w:rsidP="001F4584">
            <w:pPr>
              <w:tabs>
                <w:tab w:val="left" w:pos="3285"/>
              </w:tabs>
              <w:spacing w:line="276" w:lineRule="auto"/>
              <w:ind w:right="310"/>
              <w:jc w:val="both"/>
              <w:rPr>
                <w:b/>
                <w:lang w:eastAsia="en-US"/>
              </w:rPr>
            </w:pPr>
            <w:r w:rsidRPr="00F87FEA">
              <w:rPr>
                <w:b/>
                <w:lang w:eastAsia="en-US"/>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F87FEA" w:rsidRPr="00F87FEA" w:rsidRDefault="00F87FEA" w:rsidP="001F4584">
            <w:pPr>
              <w:tabs>
                <w:tab w:val="left" w:pos="3285"/>
              </w:tabs>
              <w:spacing w:line="276" w:lineRule="auto"/>
              <w:rPr>
                <w:b/>
                <w:lang w:eastAsia="en-US"/>
              </w:rPr>
            </w:pPr>
            <w:proofErr w:type="spellStart"/>
            <w:r w:rsidRPr="00F87FEA">
              <w:rPr>
                <w:b/>
                <w:lang w:eastAsia="en-US"/>
              </w:rPr>
              <w:t>M.Kürşad</w:t>
            </w:r>
            <w:proofErr w:type="spellEnd"/>
            <w:r w:rsidRPr="00F87FEA">
              <w:rPr>
                <w:b/>
                <w:lang w:eastAsia="en-US"/>
              </w:rPr>
              <w:t xml:space="preserve"> ÇİÇEK, Bilal BOZBAL, Şükrü EVCİ</w:t>
            </w:r>
          </w:p>
        </w:tc>
      </w:tr>
      <w:tr w:rsidR="00F87FEA" w:rsidRPr="00F87FEA" w:rsidTr="00F87FEA">
        <w:tc>
          <w:tcPr>
            <w:tcW w:w="3227" w:type="dxa"/>
            <w:tcBorders>
              <w:top w:val="single" w:sz="4" w:space="0" w:color="auto"/>
              <w:left w:val="single" w:sz="4" w:space="0" w:color="auto"/>
              <w:bottom w:val="single" w:sz="4" w:space="0" w:color="auto"/>
              <w:right w:val="single" w:sz="4" w:space="0" w:color="auto"/>
            </w:tcBorders>
            <w:hideMark/>
          </w:tcPr>
          <w:p w:rsidR="00F87FEA" w:rsidRPr="00F87FEA" w:rsidRDefault="00F87FEA" w:rsidP="001F4584">
            <w:pPr>
              <w:tabs>
                <w:tab w:val="left" w:pos="3285"/>
              </w:tabs>
              <w:spacing w:line="276" w:lineRule="auto"/>
              <w:rPr>
                <w:b/>
                <w:lang w:eastAsia="en-US"/>
              </w:rPr>
            </w:pPr>
            <w:r w:rsidRPr="00F87FEA">
              <w:rPr>
                <w:b/>
                <w:lang w:eastAsia="en-US"/>
              </w:rPr>
              <w:t>ÇALIŞMANIN DAYANAĞI</w:t>
            </w:r>
          </w:p>
        </w:tc>
        <w:tc>
          <w:tcPr>
            <w:tcW w:w="7087" w:type="dxa"/>
            <w:tcBorders>
              <w:top w:val="single" w:sz="4" w:space="0" w:color="auto"/>
              <w:left w:val="single" w:sz="4" w:space="0" w:color="auto"/>
              <w:bottom w:val="single" w:sz="4" w:space="0" w:color="auto"/>
              <w:right w:val="single" w:sz="4" w:space="0" w:color="auto"/>
            </w:tcBorders>
          </w:tcPr>
          <w:p w:rsidR="00F87FEA" w:rsidRPr="00F87FEA" w:rsidRDefault="00F87FEA" w:rsidP="001F4584">
            <w:pPr>
              <w:pStyle w:val="stbilgi"/>
              <w:spacing w:line="276" w:lineRule="auto"/>
              <w:rPr>
                <w:b/>
                <w:lang w:eastAsia="en-US"/>
              </w:rPr>
            </w:pPr>
            <w:r w:rsidRPr="00F87FEA">
              <w:rPr>
                <w:b/>
                <w:lang w:eastAsia="en-US"/>
              </w:rPr>
              <w:t>İl Genel Meclisi Kararı</w:t>
            </w:r>
          </w:p>
        </w:tc>
      </w:tr>
      <w:tr w:rsidR="00F87FEA" w:rsidRPr="00F87FEA" w:rsidTr="00F87FEA">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F87FEA" w:rsidRPr="00F87FEA" w:rsidRDefault="00F87FEA" w:rsidP="001F4584">
            <w:pPr>
              <w:tabs>
                <w:tab w:val="left" w:pos="3285"/>
              </w:tabs>
              <w:spacing w:line="276" w:lineRule="auto"/>
              <w:rPr>
                <w:b/>
                <w:lang w:eastAsia="en-US"/>
              </w:rPr>
            </w:pPr>
            <w:r w:rsidRPr="00F87FEA">
              <w:rPr>
                <w:b/>
                <w:lang w:eastAsia="en-US"/>
              </w:rPr>
              <w:t>KONUSU</w:t>
            </w:r>
          </w:p>
        </w:tc>
        <w:tc>
          <w:tcPr>
            <w:tcW w:w="7087" w:type="dxa"/>
            <w:tcBorders>
              <w:top w:val="single" w:sz="4" w:space="0" w:color="auto"/>
              <w:left w:val="single" w:sz="4" w:space="0" w:color="auto"/>
              <w:bottom w:val="single" w:sz="4" w:space="0" w:color="auto"/>
              <w:right w:val="single" w:sz="4" w:space="0" w:color="auto"/>
            </w:tcBorders>
            <w:vAlign w:val="center"/>
            <w:hideMark/>
          </w:tcPr>
          <w:p w:rsidR="00F87FEA" w:rsidRPr="00F87FEA" w:rsidRDefault="00F87FEA" w:rsidP="001F4584">
            <w:pPr>
              <w:tabs>
                <w:tab w:val="left" w:pos="3285"/>
              </w:tabs>
              <w:spacing w:line="276" w:lineRule="auto"/>
              <w:rPr>
                <w:b/>
                <w:lang w:eastAsia="en-US"/>
              </w:rPr>
            </w:pPr>
            <w:r w:rsidRPr="00F87FEA">
              <w:rPr>
                <w:b/>
                <w:lang w:eastAsia="en-US"/>
              </w:rPr>
              <w:t>Karar ve Programların izlenmesi</w:t>
            </w:r>
          </w:p>
        </w:tc>
      </w:tr>
    </w:tbl>
    <w:p w:rsidR="00F87FEA" w:rsidRPr="00F87FEA" w:rsidRDefault="00F87FEA" w:rsidP="00F87FEA">
      <w:pPr>
        <w:tabs>
          <w:tab w:val="left" w:pos="3285"/>
        </w:tabs>
        <w:jc w:val="center"/>
        <w:rPr>
          <w:b/>
        </w:rPr>
      </w:pPr>
      <w:r w:rsidRPr="00F87FEA">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F87FEA" w:rsidRPr="00F87FEA" w:rsidTr="001F4584">
        <w:trPr>
          <w:trHeight w:val="11930"/>
        </w:trPr>
        <w:tc>
          <w:tcPr>
            <w:tcW w:w="10760" w:type="dxa"/>
            <w:tcBorders>
              <w:top w:val="single" w:sz="4" w:space="0" w:color="auto"/>
              <w:left w:val="single" w:sz="4" w:space="0" w:color="auto"/>
              <w:bottom w:val="single" w:sz="4" w:space="0" w:color="auto"/>
              <w:right w:val="single" w:sz="4" w:space="0" w:color="auto"/>
            </w:tcBorders>
          </w:tcPr>
          <w:p w:rsidR="00F87FEA" w:rsidRPr="00F87FEA" w:rsidRDefault="00F87FEA" w:rsidP="001F4584">
            <w:pPr>
              <w:spacing w:line="276" w:lineRule="auto"/>
              <w:jc w:val="both"/>
              <w:rPr>
                <w:lang w:eastAsia="en-US"/>
              </w:rPr>
            </w:pPr>
            <w:r w:rsidRPr="00F87FEA">
              <w:rPr>
                <w:lang w:eastAsia="en-US"/>
              </w:rPr>
              <w:t xml:space="preserve">             5302 Sayılı yasanın 16.maddesi kapsamında İl Genel Meclisinin 2022 Yılı Nisan ayında kurulan Meclis, Encümen Kararları ve Programları İzleme Komisyonu, aylık olarak toplanmakta ve alınan kararların uygulaması ve programlar hakkında çalışma yaparak, İl Genel Meclisini bilgilendirmektedir. Bu kapsamda </w:t>
            </w:r>
            <w:r w:rsidRPr="00F87FEA">
              <w:rPr>
                <w:lang w:eastAsia="en-US"/>
              </w:rPr>
              <w:t>Komisyonumuz 13</w:t>
            </w:r>
            <w:r w:rsidRPr="00F87FEA">
              <w:rPr>
                <w:lang w:eastAsia="en-US"/>
              </w:rPr>
              <w:t>-14-15-16-19 Aralık 2022 tarihleri arasında 5 iş günü toplanarak merkez ve ilçelerimize bağlı köylerde incelemeler yapmış, yapılan çalışmalar hakkında yetkililerden bilgiler alarak, alınan kararlar, uygulamalar ve İl Özel İdaresince yürütülen programlar hakkındaki çalışmasını tamamlamıştır.</w:t>
            </w:r>
          </w:p>
          <w:p w:rsidR="00F87FEA" w:rsidRPr="00F87FEA" w:rsidRDefault="00F87FEA" w:rsidP="001F4584">
            <w:pPr>
              <w:spacing w:line="276" w:lineRule="auto"/>
              <w:jc w:val="both"/>
              <w:rPr>
                <w:lang w:eastAsia="en-US"/>
              </w:rPr>
            </w:pPr>
          </w:p>
          <w:p w:rsidR="00F87FEA" w:rsidRPr="00F87FEA" w:rsidRDefault="00F87FEA" w:rsidP="001F4584">
            <w:pPr>
              <w:spacing w:line="276" w:lineRule="auto"/>
              <w:jc w:val="both"/>
              <w:rPr>
                <w:lang w:eastAsia="en-US"/>
              </w:rPr>
            </w:pPr>
            <w:r w:rsidRPr="00F87FEA">
              <w:rPr>
                <w:lang w:eastAsia="en-US"/>
              </w:rPr>
              <w:t xml:space="preserve">                                        2022 </w:t>
            </w:r>
            <w:r w:rsidRPr="00F87FEA">
              <w:rPr>
                <w:lang w:eastAsia="en-US"/>
              </w:rPr>
              <w:t>YILI EKİM</w:t>
            </w:r>
            <w:r w:rsidRPr="00F87FEA">
              <w:rPr>
                <w:lang w:eastAsia="en-US"/>
              </w:rPr>
              <w:t xml:space="preserve"> AYI İL ENCÜMEN KARARLARIARI</w:t>
            </w:r>
          </w:p>
          <w:p w:rsidR="00F87FEA" w:rsidRPr="00F87FEA" w:rsidRDefault="00F87FEA" w:rsidP="001F4584">
            <w:pPr>
              <w:spacing w:line="276" w:lineRule="auto"/>
              <w:jc w:val="both"/>
              <w:rPr>
                <w:lang w:eastAsia="en-US"/>
              </w:rPr>
            </w:pPr>
          </w:p>
          <w:p w:rsidR="00F87FEA" w:rsidRPr="00F87FEA" w:rsidRDefault="00F87FEA" w:rsidP="00F87FEA">
            <w:pPr>
              <w:pStyle w:val="ListeParagraf"/>
              <w:numPr>
                <w:ilvl w:val="0"/>
                <w:numId w:val="1"/>
              </w:numPr>
              <w:spacing w:line="276" w:lineRule="auto"/>
              <w:jc w:val="both"/>
              <w:rPr>
                <w:lang w:eastAsia="en-US"/>
              </w:rPr>
            </w:pPr>
            <w:r w:rsidRPr="00F87FEA">
              <w:rPr>
                <w:lang w:eastAsia="en-US"/>
              </w:rPr>
              <w:t xml:space="preserve">İl Özel İdaresi görev ve sorumluluğunda bulunan ancak bütçede yeterli ödeneği olmayan hizmetlerin yürütülmesi için Yedek ödenek bölümünden toplam 1.817.831,10-TL. </w:t>
            </w:r>
            <w:proofErr w:type="gramStart"/>
            <w:r w:rsidRPr="00F87FEA">
              <w:rPr>
                <w:lang w:eastAsia="en-US"/>
              </w:rPr>
              <w:t>tutarında</w:t>
            </w:r>
            <w:proofErr w:type="gramEnd"/>
            <w:r w:rsidRPr="00F87FEA">
              <w:rPr>
                <w:lang w:eastAsia="en-US"/>
              </w:rPr>
              <w:t xml:space="preserve"> ödenek aktarması yapılarak hizmetin yürütülmesi sağlanmıştır.</w:t>
            </w:r>
          </w:p>
          <w:p w:rsidR="00F87FEA" w:rsidRPr="00F87FEA" w:rsidRDefault="00F87FEA" w:rsidP="00F87FEA">
            <w:pPr>
              <w:pStyle w:val="ListeParagraf"/>
              <w:numPr>
                <w:ilvl w:val="0"/>
                <w:numId w:val="1"/>
              </w:numPr>
              <w:spacing w:line="276" w:lineRule="auto"/>
              <w:jc w:val="both"/>
              <w:rPr>
                <w:lang w:eastAsia="en-US"/>
              </w:rPr>
            </w:pPr>
            <w:r w:rsidRPr="00F87FEA">
              <w:rPr>
                <w:lang w:eastAsia="en-US"/>
              </w:rPr>
              <w:t xml:space="preserve">Mülkiyeti İl Özel İdaresine ait taşınmazlardan hisseli olan ve doğrudan satış kapsamında olan arsalar hissedarlarına satılarak toplam 121.663,00-TL. </w:t>
            </w:r>
            <w:proofErr w:type="gramStart"/>
            <w:r w:rsidRPr="00F87FEA">
              <w:rPr>
                <w:lang w:eastAsia="en-US"/>
              </w:rPr>
              <w:t>gelir</w:t>
            </w:r>
            <w:proofErr w:type="gramEnd"/>
            <w:r w:rsidRPr="00F87FEA">
              <w:rPr>
                <w:lang w:eastAsia="en-US"/>
              </w:rPr>
              <w:t xml:space="preserve"> elde edilmiştir.</w:t>
            </w:r>
          </w:p>
          <w:p w:rsidR="00F87FEA" w:rsidRPr="00F87FEA" w:rsidRDefault="00F87FEA" w:rsidP="00F87FEA">
            <w:pPr>
              <w:pStyle w:val="ListeParagraf"/>
              <w:numPr>
                <w:ilvl w:val="0"/>
                <w:numId w:val="1"/>
              </w:numPr>
              <w:spacing w:line="276" w:lineRule="auto"/>
              <w:jc w:val="both"/>
              <w:rPr>
                <w:lang w:eastAsia="en-US"/>
              </w:rPr>
            </w:pPr>
            <w:r w:rsidRPr="00F87FEA">
              <w:rPr>
                <w:lang w:eastAsia="en-US"/>
              </w:rPr>
              <w:t xml:space="preserve">Mülkiyeti İl Özel İdaresine ait olan ve İl Özel İdaresince kullanılamayan arsalar açık teklif usulü ile ihale edilerek satışa çıkarılmış, Karaahmetli, Köprüköy, Irmak, Kılıçlar, Hamzalı Kulaksız, </w:t>
            </w:r>
            <w:proofErr w:type="spellStart"/>
            <w:r w:rsidRPr="00F87FEA">
              <w:rPr>
                <w:lang w:eastAsia="en-US"/>
              </w:rPr>
              <w:t>Koçubaba</w:t>
            </w:r>
            <w:proofErr w:type="spellEnd"/>
            <w:r w:rsidRPr="00F87FEA">
              <w:rPr>
                <w:lang w:eastAsia="en-US"/>
              </w:rPr>
              <w:t xml:space="preserve"> Köyünde bulunan arsaların satışından toplam 1.689.500,00-TL. </w:t>
            </w:r>
            <w:proofErr w:type="gramStart"/>
            <w:r w:rsidRPr="00F87FEA">
              <w:rPr>
                <w:lang w:eastAsia="en-US"/>
              </w:rPr>
              <w:t>gelir</w:t>
            </w:r>
            <w:proofErr w:type="gramEnd"/>
            <w:r w:rsidRPr="00F87FEA">
              <w:rPr>
                <w:lang w:eastAsia="en-US"/>
              </w:rPr>
              <w:t xml:space="preserve"> elde edilmiştir.</w:t>
            </w:r>
          </w:p>
          <w:p w:rsidR="00F87FEA" w:rsidRPr="00F87FEA" w:rsidRDefault="00F87FEA" w:rsidP="00F87FEA">
            <w:pPr>
              <w:pStyle w:val="ListeParagraf"/>
              <w:numPr>
                <w:ilvl w:val="0"/>
                <w:numId w:val="1"/>
              </w:numPr>
              <w:spacing w:line="276" w:lineRule="auto"/>
              <w:jc w:val="both"/>
              <w:rPr>
                <w:lang w:eastAsia="en-US"/>
              </w:rPr>
            </w:pPr>
            <w:r w:rsidRPr="00F87FEA">
              <w:rPr>
                <w:lang w:eastAsia="en-US"/>
              </w:rPr>
              <w:t xml:space="preserve">Keskin İlçesi Köprüköy 252 ada 3 ve 10 parselin tevhidi, </w:t>
            </w:r>
            <w:proofErr w:type="spellStart"/>
            <w:r w:rsidRPr="00F87FEA">
              <w:rPr>
                <w:lang w:eastAsia="en-US"/>
              </w:rPr>
              <w:t>Sarıkızlı</w:t>
            </w:r>
            <w:proofErr w:type="spellEnd"/>
            <w:r w:rsidRPr="00F87FEA">
              <w:rPr>
                <w:lang w:eastAsia="en-US"/>
              </w:rPr>
              <w:t xml:space="preserve"> Köyü 329 ada 1 parselin ifrazı, </w:t>
            </w:r>
            <w:proofErr w:type="spellStart"/>
            <w:r w:rsidRPr="00F87FEA">
              <w:rPr>
                <w:lang w:eastAsia="en-US"/>
              </w:rPr>
              <w:t>Cabatobası</w:t>
            </w:r>
            <w:proofErr w:type="spellEnd"/>
            <w:r w:rsidRPr="00F87FEA">
              <w:rPr>
                <w:lang w:eastAsia="en-US"/>
              </w:rPr>
              <w:t xml:space="preserve"> Köyü 1136 parselin ifrazı, Konur Köyü 231 ada 1 parselin ifrazı, Karaahmetli Köyü 219 ada 2 ve 3 parselin tevhidinin onaylandığı görülmüştür.</w:t>
            </w:r>
          </w:p>
          <w:p w:rsidR="00F87FEA" w:rsidRPr="00F87FEA" w:rsidRDefault="00F87FEA" w:rsidP="001F4584">
            <w:pPr>
              <w:pStyle w:val="ListeParagraf"/>
              <w:spacing w:line="276" w:lineRule="auto"/>
              <w:jc w:val="both"/>
              <w:rPr>
                <w:lang w:eastAsia="en-US"/>
              </w:rPr>
            </w:pPr>
          </w:p>
          <w:p w:rsidR="00F87FEA" w:rsidRPr="00F87FEA" w:rsidRDefault="00F87FEA" w:rsidP="001F4584">
            <w:pPr>
              <w:spacing w:line="276" w:lineRule="auto"/>
              <w:jc w:val="both"/>
              <w:rPr>
                <w:lang w:eastAsia="en-US"/>
              </w:rPr>
            </w:pPr>
            <w:r w:rsidRPr="00F87FEA">
              <w:rPr>
                <w:lang w:eastAsia="en-US"/>
              </w:rPr>
              <w:t xml:space="preserve">                                         2022 YILI EKİM AYI İL GENEL MECLİSİ KARARLARI</w:t>
            </w:r>
          </w:p>
          <w:p w:rsidR="00F87FEA" w:rsidRPr="00F87FEA" w:rsidRDefault="00F87FEA" w:rsidP="001F4584">
            <w:pPr>
              <w:spacing w:line="276" w:lineRule="auto"/>
              <w:jc w:val="both"/>
              <w:rPr>
                <w:lang w:eastAsia="en-US"/>
              </w:rPr>
            </w:pPr>
          </w:p>
          <w:p w:rsidR="00F87FEA" w:rsidRPr="00F87FEA" w:rsidRDefault="00F87FEA" w:rsidP="00F87FEA">
            <w:pPr>
              <w:pStyle w:val="ListeParagraf"/>
              <w:numPr>
                <w:ilvl w:val="0"/>
                <w:numId w:val="2"/>
              </w:numPr>
              <w:spacing w:line="276" w:lineRule="auto"/>
              <w:jc w:val="both"/>
              <w:rPr>
                <w:lang w:eastAsia="en-US"/>
              </w:rPr>
            </w:pPr>
            <w:r w:rsidRPr="00F87FEA">
              <w:rPr>
                <w:lang w:eastAsia="en-US"/>
              </w:rPr>
              <w:t>28.000.000,00-TL. Tutarında olan İl Genel Meclisi gündemine getirilen ve onaylanan Ek Ödeneğin kullanımına başlandığı,</w:t>
            </w:r>
          </w:p>
          <w:p w:rsidR="00F87FEA" w:rsidRPr="00F87FEA" w:rsidRDefault="00F87FEA" w:rsidP="00F87FEA">
            <w:pPr>
              <w:pStyle w:val="ListeParagraf"/>
              <w:numPr>
                <w:ilvl w:val="0"/>
                <w:numId w:val="2"/>
              </w:numPr>
              <w:spacing w:line="276" w:lineRule="auto"/>
              <w:jc w:val="both"/>
              <w:rPr>
                <w:lang w:eastAsia="en-US"/>
              </w:rPr>
            </w:pPr>
            <w:r w:rsidRPr="00F87FEA">
              <w:rPr>
                <w:lang w:eastAsia="en-US"/>
              </w:rPr>
              <w:t>Okul Yeri için Milli Eğitim Bakanlığına tahsis edilen arsaya ait tahsis kararının İl Milli Eğitim Müdürlüğüne gönderildiği, işlemlerin ilgili Müdürlükçe takip edildiği,</w:t>
            </w:r>
          </w:p>
          <w:p w:rsidR="00F87FEA" w:rsidRPr="00F87FEA" w:rsidRDefault="00F87FEA" w:rsidP="00F87FEA">
            <w:pPr>
              <w:pStyle w:val="ListeParagraf"/>
              <w:numPr>
                <w:ilvl w:val="0"/>
                <w:numId w:val="2"/>
              </w:numPr>
              <w:spacing w:line="276" w:lineRule="auto"/>
              <w:jc w:val="both"/>
              <w:rPr>
                <w:lang w:eastAsia="en-US"/>
              </w:rPr>
            </w:pPr>
            <w:r w:rsidRPr="00F87FEA">
              <w:rPr>
                <w:lang w:eastAsia="en-US"/>
              </w:rPr>
              <w:t>Ekim ayında görüşülen imar plan onaylarına ait çalışmaların idarece sürdürüldüğü alınan bilgiler arasındadır.</w:t>
            </w:r>
          </w:p>
          <w:p w:rsidR="00F87FEA" w:rsidRPr="00F87FEA" w:rsidRDefault="00F87FEA" w:rsidP="001F4584">
            <w:pPr>
              <w:pStyle w:val="ListeParagraf"/>
              <w:tabs>
                <w:tab w:val="left" w:pos="0"/>
              </w:tabs>
              <w:spacing w:line="276" w:lineRule="auto"/>
              <w:ind w:left="0"/>
              <w:jc w:val="both"/>
              <w:rPr>
                <w:lang w:eastAsia="en-US"/>
              </w:rPr>
            </w:pPr>
          </w:p>
          <w:p w:rsidR="00F87FEA" w:rsidRPr="00F87FEA" w:rsidRDefault="00F87FEA" w:rsidP="001F4584">
            <w:pPr>
              <w:pStyle w:val="ListeParagraf"/>
              <w:tabs>
                <w:tab w:val="left" w:pos="0"/>
              </w:tabs>
              <w:spacing w:line="276" w:lineRule="auto"/>
              <w:ind w:left="0"/>
              <w:jc w:val="both"/>
              <w:rPr>
                <w:lang w:eastAsia="en-US"/>
              </w:rPr>
            </w:pPr>
            <w:r w:rsidRPr="00F87FEA">
              <w:rPr>
                <w:lang w:eastAsia="en-US"/>
              </w:rPr>
              <w:t xml:space="preserve">                           </w:t>
            </w:r>
            <w:r w:rsidRPr="00F87FEA">
              <w:rPr>
                <w:lang w:eastAsia="en-US"/>
              </w:rPr>
              <w:t>KÖY İÇME</w:t>
            </w:r>
            <w:r w:rsidRPr="00F87FEA">
              <w:rPr>
                <w:lang w:eastAsia="en-US"/>
              </w:rPr>
              <w:t xml:space="preserve"> SUYU VE KANALİZASYON </w:t>
            </w:r>
            <w:r w:rsidRPr="00F87FEA">
              <w:rPr>
                <w:lang w:eastAsia="en-US"/>
              </w:rPr>
              <w:t>ÇALIŞMALARI KASIM</w:t>
            </w:r>
            <w:r w:rsidRPr="00F87FEA">
              <w:rPr>
                <w:lang w:eastAsia="en-US"/>
              </w:rPr>
              <w:t xml:space="preserve"> 2022</w:t>
            </w:r>
          </w:p>
          <w:p w:rsidR="00F87FEA" w:rsidRPr="00F87FEA" w:rsidRDefault="00F87FEA" w:rsidP="001F4584">
            <w:pPr>
              <w:pStyle w:val="NormalWeb"/>
              <w:rPr>
                <w:color w:val="000000"/>
              </w:rPr>
            </w:pPr>
            <w:r w:rsidRPr="00F87FEA">
              <w:rPr>
                <w:color w:val="000000"/>
              </w:rPr>
              <w:t>İçme suyu:</w:t>
            </w:r>
          </w:p>
          <w:p w:rsidR="00F87FEA" w:rsidRPr="00F87FEA" w:rsidRDefault="00F87FEA" w:rsidP="001F4584">
            <w:pPr>
              <w:pStyle w:val="NormalWeb"/>
              <w:rPr>
                <w:color w:val="000000"/>
              </w:rPr>
            </w:pPr>
            <w:r w:rsidRPr="00F87FEA">
              <w:rPr>
                <w:color w:val="000000"/>
              </w:rPr>
              <w:t xml:space="preserve">Merkezde 4 köyde, </w:t>
            </w:r>
            <w:proofErr w:type="spellStart"/>
            <w:r w:rsidRPr="00F87FEA">
              <w:rPr>
                <w:color w:val="000000"/>
              </w:rPr>
              <w:t>Bahşılı</w:t>
            </w:r>
            <w:proofErr w:type="spellEnd"/>
            <w:r w:rsidRPr="00F87FEA">
              <w:rPr>
                <w:color w:val="000000"/>
              </w:rPr>
              <w:t xml:space="preserve"> İlçesinde 3 köyde, Balışeyh İlçesinde 13 köyde, Çelebi İlçesinde 5 köyde, Delice İlçesinde 23 köyde, Keskin İlçesinde 32 köyde, Sulakyurt İlçesinde 11 köyde, Yahşihan İlçesinde 2 köyde, Karakeçili İlçesinde 1 köyde içme suyu bakım ve onarım çalışması yapıldığı,</w:t>
            </w:r>
          </w:p>
          <w:p w:rsidR="00F87FEA" w:rsidRDefault="00F87FEA" w:rsidP="001F4584">
            <w:pPr>
              <w:pStyle w:val="NormalWeb"/>
              <w:rPr>
                <w:color w:val="000000"/>
              </w:rPr>
            </w:pPr>
          </w:p>
          <w:p w:rsidR="00F87FEA" w:rsidRPr="00F87FEA" w:rsidRDefault="00F87FEA" w:rsidP="001F4584">
            <w:pPr>
              <w:pStyle w:val="NormalWeb"/>
              <w:rPr>
                <w:color w:val="000000"/>
              </w:rPr>
            </w:pPr>
            <w:r w:rsidRPr="00F87FEA">
              <w:rPr>
                <w:color w:val="000000"/>
              </w:rPr>
              <w:t>Kanalizasyon:</w:t>
            </w:r>
          </w:p>
          <w:p w:rsidR="00F87FEA" w:rsidRPr="00F87FEA" w:rsidRDefault="00F87FEA" w:rsidP="001F4584">
            <w:pPr>
              <w:pStyle w:val="NormalWeb"/>
              <w:rPr>
                <w:color w:val="000000"/>
              </w:rPr>
            </w:pPr>
            <w:r w:rsidRPr="00F87FEA">
              <w:rPr>
                <w:color w:val="000000"/>
              </w:rPr>
              <w:t xml:space="preserve">Merkezde 3 köyde, </w:t>
            </w:r>
            <w:proofErr w:type="spellStart"/>
            <w:r w:rsidRPr="00F87FEA">
              <w:rPr>
                <w:color w:val="000000"/>
              </w:rPr>
              <w:t>Bahşılı</w:t>
            </w:r>
            <w:proofErr w:type="spellEnd"/>
            <w:r w:rsidRPr="00F87FEA">
              <w:rPr>
                <w:color w:val="000000"/>
              </w:rPr>
              <w:t xml:space="preserve"> İlçesinde 2 köyde, Balışeyh İlçesinde 7 köyde, Çelebi İlçesinde 5 köyde, Delice İlçesinde 9 köyde, Keskin İlçesinde 18 köyde, Sulakyurt İlçesinde 10 köyde, Yahşihan İlçesinde 3 köyde kanalizasyon bakım ve onarım çalışmasının yapıldığı</w:t>
            </w:r>
          </w:p>
          <w:p w:rsidR="00F87FEA" w:rsidRPr="00F87FEA" w:rsidRDefault="00F87FEA" w:rsidP="001F4584">
            <w:pPr>
              <w:pStyle w:val="NormalWeb"/>
              <w:rPr>
                <w:color w:val="000000"/>
              </w:rPr>
            </w:pPr>
            <w:r w:rsidRPr="00F87FEA">
              <w:rPr>
                <w:color w:val="000000"/>
              </w:rPr>
              <w:t xml:space="preserve">2022 Kasım Ayı sonu itibariyle 49 köyün </w:t>
            </w:r>
            <w:proofErr w:type="spellStart"/>
            <w:r w:rsidRPr="00F87FEA">
              <w:rPr>
                <w:color w:val="000000"/>
              </w:rPr>
              <w:t>içmesuyu</w:t>
            </w:r>
            <w:proofErr w:type="spellEnd"/>
            <w:r w:rsidRPr="00F87FEA">
              <w:rPr>
                <w:color w:val="000000"/>
              </w:rPr>
              <w:t xml:space="preserve"> ve kanalizasyon projesi hazırlanarak Köylere Hizmet Götürme Birliklerine gönderilmiş olup, 41 iş tamamlanmış, 8 iş devam ettiği yetkililer tarafından ifade edilmiştir.</w:t>
            </w:r>
          </w:p>
          <w:p w:rsidR="00F87FEA" w:rsidRPr="00F87FEA" w:rsidRDefault="00F87FEA" w:rsidP="001F4584">
            <w:pPr>
              <w:pStyle w:val="NormalWeb"/>
              <w:rPr>
                <w:lang w:eastAsia="en-US"/>
              </w:rPr>
            </w:pPr>
            <w:r w:rsidRPr="00F87FEA">
              <w:rPr>
                <w:color w:val="000000"/>
              </w:rPr>
              <w:t xml:space="preserve">             </w:t>
            </w:r>
            <w:r w:rsidRPr="00F87FEA">
              <w:rPr>
                <w:lang w:eastAsia="en-US"/>
              </w:rPr>
              <w:t xml:space="preserve">                                     KÖY </w:t>
            </w:r>
            <w:r w:rsidRPr="00F87FEA">
              <w:rPr>
                <w:lang w:eastAsia="en-US"/>
              </w:rPr>
              <w:t>YOLLARI ÇALIŞMALARI KASIM</w:t>
            </w:r>
            <w:r w:rsidRPr="00F87FEA">
              <w:rPr>
                <w:lang w:eastAsia="en-US"/>
              </w:rPr>
              <w:t xml:space="preserve"> 2022</w:t>
            </w:r>
          </w:p>
          <w:p w:rsidR="00F87FEA" w:rsidRPr="00F87FEA" w:rsidRDefault="00F87FEA" w:rsidP="001F4584">
            <w:pPr>
              <w:pStyle w:val="NormalWeb"/>
              <w:rPr>
                <w:color w:val="000000"/>
              </w:rPr>
            </w:pPr>
            <w:r w:rsidRPr="00F87FEA">
              <w:t xml:space="preserve"> </w:t>
            </w:r>
            <w:r w:rsidRPr="00F87FEA">
              <w:rPr>
                <w:color w:val="000000"/>
              </w:rPr>
              <w:t>YOL ve ULAŞIM HİZMETLERİ MÜDÜRLÜĞÜ</w:t>
            </w:r>
          </w:p>
          <w:p w:rsidR="00F87FEA" w:rsidRPr="00F87FEA" w:rsidRDefault="00F87FEA" w:rsidP="001F4584">
            <w:pPr>
              <w:pStyle w:val="NormalWeb"/>
              <w:rPr>
                <w:color w:val="000000"/>
              </w:rPr>
            </w:pPr>
            <w:r w:rsidRPr="00F87FEA">
              <w:rPr>
                <w:color w:val="000000"/>
              </w:rPr>
              <w:t>2022 Yılı Kasım Ayı Çalışma Raporu</w:t>
            </w:r>
          </w:p>
          <w:p w:rsidR="00F87FEA" w:rsidRPr="00F87FEA" w:rsidRDefault="00F87FEA" w:rsidP="001F4584">
            <w:pPr>
              <w:pStyle w:val="NormalWeb"/>
              <w:rPr>
                <w:color w:val="000000"/>
              </w:rPr>
            </w:pPr>
            <w:r w:rsidRPr="00F87FEA">
              <w:rPr>
                <w:color w:val="000000"/>
              </w:rPr>
              <w:t xml:space="preserve">1.Kayalaksolaklısı Köyü 2.500 </w:t>
            </w:r>
            <w:proofErr w:type="spellStart"/>
            <w:r w:rsidRPr="00F87FEA">
              <w:rPr>
                <w:color w:val="000000"/>
              </w:rPr>
              <w:t>mt</w:t>
            </w:r>
            <w:proofErr w:type="spellEnd"/>
            <w:r w:rsidRPr="00F87FEA">
              <w:rPr>
                <w:color w:val="000000"/>
              </w:rPr>
              <w:t xml:space="preserve"> </w:t>
            </w:r>
            <w:proofErr w:type="spellStart"/>
            <w:r w:rsidRPr="00F87FEA">
              <w:rPr>
                <w:color w:val="000000"/>
              </w:rPr>
              <w:t>SSeton</w:t>
            </w:r>
            <w:proofErr w:type="spellEnd"/>
            <w:r w:rsidRPr="00F87FEA">
              <w:rPr>
                <w:color w:val="000000"/>
              </w:rPr>
              <w:t xml:space="preserve"> yol yapımı,</w:t>
            </w:r>
          </w:p>
          <w:p w:rsidR="00F87FEA" w:rsidRPr="00F87FEA" w:rsidRDefault="00F87FEA" w:rsidP="001F4584">
            <w:pPr>
              <w:pStyle w:val="NormalWeb"/>
              <w:rPr>
                <w:color w:val="000000"/>
              </w:rPr>
            </w:pPr>
            <w:r w:rsidRPr="00F87FEA">
              <w:rPr>
                <w:color w:val="000000"/>
              </w:rPr>
              <w:t>2.</w:t>
            </w:r>
            <w:proofErr w:type="gramStart"/>
            <w:r w:rsidRPr="00F87FEA">
              <w:rPr>
                <w:color w:val="000000"/>
              </w:rPr>
              <w:t>Dvy.İlt</w:t>
            </w:r>
            <w:proofErr w:type="gramEnd"/>
            <w:r w:rsidRPr="00F87FEA">
              <w:rPr>
                <w:color w:val="000000"/>
              </w:rPr>
              <w:t xml:space="preserve">-Karpuz-Arbişli Köyleri </w:t>
            </w:r>
            <w:proofErr w:type="spellStart"/>
            <w:r w:rsidRPr="00F87FEA">
              <w:rPr>
                <w:color w:val="000000"/>
              </w:rPr>
              <w:t>Köyleri</w:t>
            </w:r>
            <w:proofErr w:type="spellEnd"/>
            <w:r w:rsidRPr="00F87FEA">
              <w:rPr>
                <w:color w:val="000000"/>
              </w:rPr>
              <w:t xml:space="preserve"> 5.300 </w:t>
            </w:r>
            <w:proofErr w:type="spellStart"/>
            <w:r w:rsidRPr="00F87FEA">
              <w:rPr>
                <w:color w:val="000000"/>
              </w:rPr>
              <w:t>mt</w:t>
            </w:r>
            <w:proofErr w:type="spellEnd"/>
            <w:r w:rsidRPr="00F87FEA">
              <w:rPr>
                <w:color w:val="000000"/>
              </w:rPr>
              <w:t xml:space="preserve"> </w:t>
            </w:r>
            <w:proofErr w:type="spellStart"/>
            <w:r w:rsidRPr="00F87FEA">
              <w:rPr>
                <w:color w:val="000000"/>
              </w:rPr>
              <w:t>SSBeton</w:t>
            </w:r>
            <w:proofErr w:type="spellEnd"/>
            <w:r w:rsidRPr="00F87FEA">
              <w:rPr>
                <w:color w:val="000000"/>
              </w:rPr>
              <w:t xml:space="preserve"> yol </w:t>
            </w:r>
            <w:proofErr w:type="spellStart"/>
            <w:r w:rsidRPr="00F87FEA">
              <w:rPr>
                <w:color w:val="000000"/>
              </w:rPr>
              <w:t>yapıımı</w:t>
            </w:r>
            <w:proofErr w:type="spellEnd"/>
            <w:r w:rsidRPr="00F87FEA">
              <w:rPr>
                <w:color w:val="000000"/>
              </w:rPr>
              <w:t>,</w:t>
            </w:r>
          </w:p>
          <w:p w:rsidR="00F87FEA" w:rsidRPr="00F87FEA" w:rsidRDefault="00F87FEA" w:rsidP="001F4584">
            <w:pPr>
              <w:pStyle w:val="NormalWeb"/>
              <w:rPr>
                <w:color w:val="000000"/>
              </w:rPr>
            </w:pPr>
            <w:r w:rsidRPr="00F87FEA">
              <w:rPr>
                <w:color w:val="000000"/>
              </w:rPr>
              <w:t xml:space="preserve">3.Büyüksarıkayalar-Karakeçili İlçe Sınırı 7.075 </w:t>
            </w:r>
            <w:proofErr w:type="spellStart"/>
            <w:r w:rsidRPr="00F87FEA">
              <w:rPr>
                <w:color w:val="000000"/>
              </w:rPr>
              <w:t>mt</w:t>
            </w:r>
            <w:proofErr w:type="spellEnd"/>
            <w:r w:rsidRPr="00F87FEA">
              <w:rPr>
                <w:color w:val="000000"/>
              </w:rPr>
              <w:t xml:space="preserve"> </w:t>
            </w:r>
            <w:proofErr w:type="spellStart"/>
            <w:r w:rsidRPr="00F87FEA">
              <w:rPr>
                <w:color w:val="000000"/>
              </w:rPr>
              <w:t>SSBeton</w:t>
            </w:r>
            <w:proofErr w:type="spellEnd"/>
            <w:r w:rsidRPr="00F87FEA">
              <w:rPr>
                <w:color w:val="000000"/>
              </w:rPr>
              <w:t xml:space="preserve"> yol yapımı</w:t>
            </w:r>
          </w:p>
          <w:p w:rsidR="00F87FEA" w:rsidRPr="00F87FEA" w:rsidRDefault="00F87FEA" w:rsidP="001F4584">
            <w:pPr>
              <w:pStyle w:val="NormalWeb"/>
              <w:rPr>
                <w:color w:val="000000"/>
              </w:rPr>
            </w:pPr>
            <w:r w:rsidRPr="00F87FEA">
              <w:rPr>
                <w:color w:val="000000"/>
              </w:rPr>
              <w:t>4.</w:t>
            </w:r>
            <w:proofErr w:type="gramStart"/>
            <w:r w:rsidRPr="00F87FEA">
              <w:rPr>
                <w:color w:val="000000"/>
              </w:rPr>
              <w:t>Dvy.İlt</w:t>
            </w:r>
            <w:proofErr w:type="gramEnd"/>
            <w:r w:rsidRPr="00F87FEA">
              <w:rPr>
                <w:color w:val="000000"/>
              </w:rPr>
              <w:t xml:space="preserve">-Baraklı Köyü 2.505 </w:t>
            </w:r>
            <w:proofErr w:type="spellStart"/>
            <w:r w:rsidRPr="00F87FEA">
              <w:rPr>
                <w:color w:val="000000"/>
              </w:rPr>
              <w:t>mt</w:t>
            </w:r>
            <w:proofErr w:type="spellEnd"/>
            <w:r w:rsidRPr="00F87FEA">
              <w:rPr>
                <w:color w:val="000000"/>
              </w:rPr>
              <w:t xml:space="preserve"> </w:t>
            </w:r>
            <w:proofErr w:type="spellStart"/>
            <w:r w:rsidRPr="00F87FEA">
              <w:rPr>
                <w:color w:val="000000"/>
              </w:rPr>
              <w:t>SSBeton</w:t>
            </w:r>
            <w:proofErr w:type="spellEnd"/>
            <w:r w:rsidRPr="00F87FEA">
              <w:rPr>
                <w:color w:val="000000"/>
              </w:rPr>
              <w:t xml:space="preserve"> yol </w:t>
            </w:r>
            <w:proofErr w:type="spellStart"/>
            <w:r w:rsidRPr="00F87FEA">
              <w:rPr>
                <w:color w:val="000000"/>
              </w:rPr>
              <w:t>yapıımı</w:t>
            </w:r>
            <w:proofErr w:type="spellEnd"/>
            <w:r w:rsidRPr="00F87FEA">
              <w:rPr>
                <w:color w:val="000000"/>
              </w:rPr>
              <w:t>,</w:t>
            </w:r>
          </w:p>
          <w:p w:rsidR="00F87FEA" w:rsidRPr="00F87FEA" w:rsidRDefault="00F87FEA" w:rsidP="001F4584">
            <w:pPr>
              <w:pStyle w:val="NormalWeb"/>
              <w:rPr>
                <w:color w:val="000000"/>
              </w:rPr>
            </w:pPr>
            <w:r w:rsidRPr="00F87FEA">
              <w:rPr>
                <w:color w:val="000000"/>
              </w:rPr>
              <w:t>5.Kasım ayında toplamda 10.105 metrekare kilit parke taş üretim yapıldı.</w:t>
            </w:r>
          </w:p>
          <w:p w:rsidR="00F87FEA" w:rsidRPr="00F87FEA" w:rsidRDefault="00F87FEA" w:rsidP="001F4584">
            <w:pPr>
              <w:pStyle w:val="NormalWeb"/>
              <w:rPr>
                <w:color w:val="000000"/>
              </w:rPr>
            </w:pPr>
            <w:r w:rsidRPr="00F87FEA">
              <w:rPr>
                <w:color w:val="000000"/>
              </w:rPr>
              <w:t>6.Kasım ayında bordür üretimi yapılmadığı,</w:t>
            </w:r>
          </w:p>
          <w:p w:rsidR="00F87FEA" w:rsidRPr="00F87FEA" w:rsidRDefault="00F87FEA" w:rsidP="001F4584">
            <w:pPr>
              <w:pStyle w:val="NormalWeb"/>
              <w:rPr>
                <w:lang w:eastAsia="en-US"/>
              </w:rPr>
            </w:pPr>
            <w:r w:rsidRPr="00F87FEA">
              <w:rPr>
                <w:lang w:eastAsia="en-US"/>
              </w:rPr>
              <w:t xml:space="preserve">                                     İMAR VE EMLAK ÇALIŞMALARI KASIM 2022</w:t>
            </w:r>
          </w:p>
          <w:p w:rsidR="00F87FEA" w:rsidRPr="00F87FEA" w:rsidRDefault="00F87FEA" w:rsidP="001F4584">
            <w:pPr>
              <w:pStyle w:val="ListeParagraf"/>
              <w:spacing w:line="276" w:lineRule="auto"/>
              <w:ind w:left="0"/>
              <w:jc w:val="both"/>
              <w:rPr>
                <w:lang w:eastAsia="en-US"/>
              </w:rPr>
            </w:pPr>
            <w:r w:rsidRPr="00F87FEA">
              <w:rPr>
                <w:lang w:eastAsia="en-US"/>
              </w:rPr>
              <w:t xml:space="preserve">            </w:t>
            </w:r>
            <w:proofErr w:type="gramStart"/>
            <w:r w:rsidRPr="00F87FEA">
              <w:rPr>
                <w:lang w:eastAsia="en-US"/>
              </w:rPr>
              <w:t xml:space="preserve">İl Özel İdaresi sorumluluk alanında bulunan yerlerde imar mevzuatına aykırı yapılan yapıların tespitinin yapıldığı,  </w:t>
            </w:r>
            <w:bookmarkStart w:id="0" w:name="_GoBack"/>
            <w:bookmarkEnd w:id="0"/>
            <w:r w:rsidRPr="00F87FEA">
              <w:rPr>
                <w:lang w:eastAsia="en-US"/>
              </w:rPr>
              <w:t xml:space="preserve">vatandaşlardan gelen taleplerin değerlendirilerek, yukarıda açıklaması yapılan yerlerde ifraz, tevhit, elektrik için izin verilmesi ve </w:t>
            </w:r>
            <w:r w:rsidRPr="00F87FEA">
              <w:rPr>
                <w:lang w:eastAsia="en-US"/>
              </w:rPr>
              <w:t>numaralandırma işlemlerinin</w:t>
            </w:r>
            <w:r w:rsidRPr="00F87FEA">
              <w:rPr>
                <w:lang w:eastAsia="en-US"/>
              </w:rPr>
              <w:t xml:space="preserve"> yürütüldüğü, küçük ölçekli taşınmazlardaki İl Özel İdare Hisselerinin,  diğer hissedarlara, idarece belirlenen bedel üzerinden satılarak İl Özel İdare Bütçesine gelir kaydedildiği yapılan Komisyon çalışmasında </w:t>
            </w:r>
            <w:r w:rsidRPr="00F87FEA">
              <w:rPr>
                <w:lang w:eastAsia="en-US"/>
              </w:rPr>
              <w:t>belirlenmiş ve</w:t>
            </w:r>
            <w:r w:rsidRPr="00F87FEA">
              <w:rPr>
                <w:lang w:eastAsia="en-US"/>
              </w:rPr>
              <w:t xml:space="preserve"> rapor altına alınmıştır.           </w:t>
            </w:r>
            <w:proofErr w:type="gramEnd"/>
          </w:p>
          <w:p w:rsidR="00F87FEA" w:rsidRPr="00F87FEA" w:rsidRDefault="00F87FEA" w:rsidP="001F4584">
            <w:pPr>
              <w:spacing w:line="276" w:lineRule="auto"/>
              <w:jc w:val="both"/>
              <w:rPr>
                <w:lang w:eastAsia="en-US"/>
              </w:rPr>
            </w:pPr>
            <w:r w:rsidRPr="00F87FEA">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F87FEA" w:rsidRPr="00F87FEA" w:rsidRDefault="00F87FEA" w:rsidP="001F4584">
            <w:pPr>
              <w:spacing w:line="276" w:lineRule="auto"/>
              <w:jc w:val="both"/>
              <w:rPr>
                <w:lang w:eastAsia="en-US"/>
              </w:rPr>
            </w:pPr>
          </w:p>
          <w:p w:rsidR="00F87FEA" w:rsidRPr="00F87FEA" w:rsidRDefault="00F87FEA" w:rsidP="001F4584">
            <w:pPr>
              <w:spacing w:line="276" w:lineRule="auto"/>
              <w:jc w:val="both"/>
              <w:rPr>
                <w:lang w:eastAsia="en-US"/>
              </w:rPr>
            </w:pPr>
          </w:p>
          <w:p w:rsidR="00F87FEA" w:rsidRPr="00F87FEA" w:rsidRDefault="00F87FEA" w:rsidP="001F4584">
            <w:pPr>
              <w:spacing w:line="276" w:lineRule="auto"/>
              <w:jc w:val="both"/>
              <w:rPr>
                <w:lang w:eastAsia="en-US"/>
              </w:rPr>
            </w:pPr>
            <w:r w:rsidRPr="00F87FEA">
              <w:rPr>
                <w:lang w:eastAsia="en-US"/>
              </w:rPr>
              <w:t>Komisyon Başkanı                         Başkan Yardımcısı                                                      Sözcü</w:t>
            </w:r>
          </w:p>
          <w:p w:rsidR="00F87FEA" w:rsidRPr="00F87FEA" w:rsidRDefault="00F87FEA" w:rsidP="001F4584">
            <w:pPr>
              <w:spacing w:line="276" w:lineRule="auto"/>
              <w:jc w:val="both"/>
              <w:rPr>
                <w:lang w:eastAsia="en-US"/>
              </w:rPr>
            </w:pPr>
          </w:p>
          <w:p w:rsidR="00F87FEA" w:rsidRPr="00F87FEA" w:rsidRDefault="00F87FEA" w:rsidP="001F4584">
            <w:pPr>
              <w:spacing w:line="276" w:lineRule="auto"/>
              <w:jc w:val="both"/>
              <w:rPr>
                <w:lang w:eastAsia="en-US"/>
              </w:rPr>
            </w:pPr>
            <w:r w:rsidRPr="00F87FEA">
              <w:rPr>
                <w:lang w:eastAsia="en-US"/>
              </w:rPr>
              <w:t xml:space="preserve"> Muhsin YAKUT                              Hilmi ŞEN                                                       </w:t>
            </w:r>
            <w:proofErr w:type="spellStart"/>
            <w:r w:rsidRPr="00F87FEA">
              <w:rPr>
                <w:lang w:eastAsia="en-US"/>
              </w:rPr>
              <w:t>M.Kürşad</w:t>
            </w:r>
            <w:proofErr w:type="spellEnd"/>
            <w:r w:rsidRPr="00F87FEA">
              <w:rPr>
                <w:lang w:eastAsia="en-US"/>
              </w:rPr>
              <w:t xml:space="preserve"> ÇİÇEK</w:t>
            </w:r>
          </w:p>
          <w:p w:rsidR="00F87FEA" w:rsidRPr="00F87FEA" w:rsidRDefault="00F87FEA" w:rsidP="001F4584">
            <w:pPr>
              <w:spacing w:line="276" w:lineRule="auto"/>
              <w:jc w:val="both"/>
              <w:rPr>
                <w:lang w:eastAsia="en-US"/>
              </w:rPr>
            </w:pPr>
          </w:p>
          <w:p w:rsidR="00F87FEA" w:rsidRPr="00F87FEA" w:rsidRDefault="00F87FEA" w:rsidP="001F4584">
            <w:pPr>
              <w:spacing w:line="276" w:lineRule="auto"/>
              <w:jc w:val="both"/>
              <w:rPr>
                <w:lang w:eastAsia="en-US"/>
              </w:rPr>
            </w:pPr>
          </w:p>
          <w:p w:rsidR="00F87FEA" w:rsidRPr="00F87FEA" w:rsidRDefault="00F87FEA" w:rsidP="001F4584">
            <w:pPr>
              <w:spacing w:line="276" w:lineRule="auto"/>
              <w:jc w:val="both"/>
              <w:rPr>
                <w:lang w:eastAsia="en-US"/>
              </w:rPr>
            </w:pPr>
          </w:p>
          <w:p w:rsidR="00F87FEA" w:rsidRPr="00F87FEA" w:rsidRDefault="00F87FEA" w:rsidP="001F4584">
            <w:pPr>
              <w:spacing w:line="276" w:lineRule="auto"/>
              <w:jc w:val="both"/>
              <w:rPr>
                <w:lang w:eastAsia="en-US"/>
              </w:rPr>
            </w:pPr>
            <w:r w:rsidRPr="00F87FEA">
              <w:rPr>
                <w:lang w:eastAsia="en-US"/>
              </w:rPr>
              <w:t xml:space="preserve">                                  Üye                                                                               </w:t>
            </w:r>
            <w:proofErr w:type="spellStart"/>
            <w:r w:rsidRPr="00F87FEA">
              <w:rPr>
                <w:lang w:eastAsia="en-US"/>
              </w:rPr>
              <w:t>Üye</w:t>
            </w:r>
            <w:proofErr w:type="spellEnd"/>
            <w:r w:rsidRPr="00F87FEA">
              <w:rPr>
                <w:lang w:eastAsia="en-US"/>
              </w:rPr>
              <w:t xml:space="preserve"> </w:t>
            </w:r>
          </w:p>
          <w:p w:rsidR="00F87FEA" w:rsidRPr="00F87FEA" w:rsidRDefault="00F87FEA" w:rsidP="001F4584">
            <w:pPr>
              <w:spacing w:line="276" w:lineRule="auto"/>
              <w:jc w:val="both"/>
              <w:rPr>
                <w:lang w:eastAsia="en-US"/>
              </w:rPr>
            </w:pPr>
          </w:p>
          <w:p w:rsidR="00F87FEA" w:rsidRPr="00F87FEA" w:rsidRDefault="00F87FEA" w:rsidP="00F87FEA">
            <w:pPr>
              <w:spacing w:line="276" w:lineRule="auto"/>
              <w:jc w:val="both"/>
              <w:rPr>
                <w:lang w:eastAsia="en-US"/>
              </w:rPr>
            </w:pPr>
            <w:r w:rsidRPr="00F87FEA">
              <w:rPr>
                <w:lang w:eastAsia="en-US"/>
              </w:rPr>
              <w:t xml:space="preserve">                           Bilal BOZBAL                                                               Şükrü EVCİ</w:t>
            </w:r>
          </w:p>
        </w:tc>
      </w:tr>
    </w:tbl>
    <w:p w:rsidR="003F6A30" w:rsidRPr="00F87FEA" w:rsidRDefault="003F6A30"/>
    <w:sectPr w:rsidR="003F6A30" w:rsidRPr="00F87FEA" w:rsidSect="00F87FEA">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904B6"/>
    <w:multiLevelType w:val="hybridMultilevel"/>
    <w:tmpl w:val="D1DECBFA"/>
    <w:lvl w:ilvl="0" w:tplc="6A84E1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2E03C86"/>
    <w:multiLevelType w:val="hybridMultilevel"/>
    <w:tmpl w:val="A17CA7BC"/>
    <w:lvl w:ilvl="0" w:tplc="200483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31"/>
    <w:rsid w:val="003F6A30"/>
    <w:rsid w:val="00D45AD7"/>
    <w:rsid w:val="00DD6031"/>
    <w:rsid w:val="00F87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F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87FEA"/>
    <w:pPr>
      <w:tabs>
        <w:tab w:val="center" w:pos="4536"/>
        <w:tab w:val="right" w:pos="9072"/>
      </w:tabs>
    </w:pPr>
  </w:style>
  <w:style w:type="character" w:customStyle="1" w:styleId="stbilgiChar">
    <w:name w:val="Üstbilgi Char"/>
    <w:basedOn w:val="VarsaylanParagrafYazTipi"/>
    <w:link w:val="stbilgi"/>
    <w:rsid w:val="00F87FE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FEA"/>
    <w:pPr>
      <w:ind w:left="720"/>
      <w:contextualSpacing/>
    </w:pPr>
  </w:style>
  <w:style w:type="paragraph" w:styleId="NormalWeb">
    <w:name w:val="Normal (Web)"/>
    <w:basedOn w:val="Normal"/>
    <w:uiPriority w:val="99"/>
    <w:unhideWhenUsed/>
    <w:rsid w:val="00F87FE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F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87FEA"/>
    <w:pPr>
      <w:tabs>
        <w:tab w:val="center" w:pos="4536"/>
        <w:tab w:val="right" w:pos="9072"/>
      </w:tabs>
    </w:pPr>
  </w:style>
  <w:style w:type="character" w:customStyle="1" w:styleId="stbilgiChar">
    <w:name w:val="Üstbilgi Char"/>
    <w:basedOn w:val="VarsaylanParagrafYazTipi"/>
    <w:link w:val="stbilgi"/>
    <w:rsid w:val="00F87FE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FEA"/>
    <w:pPr>
      <w:ind w:left="720"/>
      <w:contextualSpacing/>
    </w:pPr>
  </w:style>
  <w:style w:type="paragraph" w:styleId="NormalWeb">
    <w:name w:val="Normal (Web)"/>
    <w:basedOn w:val="Normal"/>
    <w:uiPriority w:val="99"/>
    <w:unhideWhenUsed/>
    <w:rsid w:val="00F87F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2023-01-02T13:14:00Z</dcterms:created>
  <dcterms:modified xsi:type="dcterms:W3CDTF">2023-01-02T13:15:00Z</dcterms:modified>
</cp:coreProperties>
</file>