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AE5" w:rsidRDefault="00D35AE5" w:rsidP="00D35AE5">
      <w:pPr>
        <w:tabs>
          <w:tab w:val="left" w:pos="3285"/>
        </w:tabs>
        <w:jc w:val="center"/>
        <w:rPr>
          <w:b/>
        </w:rPr>
      </w:pPr>
      <w:r>
        <w:rPr>
          <w:b/>
        </w:rPr>
        <w:t>T.C.</w:t>
      </w:r>
    </w:p>
    <w:p w:rsidR="00D35AE5" w:rsidRDefault="00D35AE5" w:rsidP="00D35AE5">
      <w:pPr>
        <w:tabs>
          <w:tab w:val="left" w:pos="3285"/>
        </w:tabs>
        <w:jc w:val="center"/>
        <w:rPr>
          <w:b/>
        </w:rPr>
      </w:pPr>
      <w:r>
        <w:rPr>
          <w:b/>
        </w:rPr>
        <w:t>KIRIKKALE İL ÖZEL İDARESİ</w:t>
      </w:r>
    </w:p>
    <w:p w:rsidR="00D35AE5" w:rsidRDefault="00D35AE5" w:rsidP="00D35AE5">
      <w:pPr>
        <w:tabs>
          <w:tab w:val="left" w:pos="3285"/>
        </w:tabs>
        <w:jc w:val="center"/>
        <w:rPr>
          <w:b/>
        </w:rPr>
      </w:pPr>
      <w:r>
        <w:rPr>
          <w:b/>
        </w:rPr>
        <w:t xml:space="preserve">İL GENEL MECLİSİ </w:t>
      </w:r>
    </w:p>
    <w:p w:rsidR="00D35AE5" w:rsidRDefault="00D35AE5" w:rsidP="00D35AE5">
      <w:pPr>
        <w:tabs>
          <w:tab w:val="left" w:pos="3285"/>
        </w:tabs>
        <w:jc w:val="center"/>
        <w:rPr>
          <w:b/>
        </w:rPr>
      </w:pPr>
      <w:r>
        <w:rPr>
          <w:b/>
        </w:rPr>
        <w:t>MECLİS, ENCÜMEN KARARLARI VE PROGRAMLARI İZLEMEKOMİSYONU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804"/>
      </w:tblGrid>
      <w:tr w:rsidR="00D35AE5" w:rsidTr="00D35AE5">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D35AE5" w:rsidRDefault="00D35AE5" w:rsidP="00587177">
            <w:pPr>
              <w:pStyle w:val="stbilgi"/>
              <w:spacing w:line="276" w:lineRule="auto"/>
              <w:rPr>
                <w:b/>
                <w:sz w:val="22"/>
                <w:lang w:eastAsia="en-US"/>
              </w:rPr>
            </w:pPr>
            <w:r>
              <w:rPr>
                <w:b/>
                <w:sz w:val="22"/>
                <w:szCs w:val="22"/>
                <w:lang w:eastAsia="en-US"/>
              </w:rPr>
              <w:t>KOMİSYON BAŞKANI</w:t>
            </w:r>
          </w:p>
        </w:tc>
        <w:tc>
          <w:tcPr>
            <w:tcW w:w="6804" w:type="dxa"/>
            <w:tcBorders>
              <w:top w:val="single" w:sz="4" w:space="0" w:color="auto"/>
              <w:left w:val="single" w:sz="4" w:space="0" w:color="auto"/>
              <w:bottom w:val="single" w:sz="4" w:space="0" w:color="auto"/>
              <w:right w:val="single" w:sz="4" w:space="0" w:color="auto"/>
            </w:tcBorders>
            <w:vAlign w:val="center"/>
          </w:tcPr>
          <w:p w:rsidR="00D35AE5" w:rsidRDefault="00D35AE5" w:rsidP="00587177">
            <w:pPr>
              <w:pStyle w:val="stbilgi"/>
              <w:spacing w:line="276" w:lineRule="auto"/>
              <w:rPr>
                <w:b/>
                <w:lang w:eastAsia="en-US"/>
              </w:rPr>
            </w:pPr>
            <w:r>
              <w:rPr>
                <w:b/>
                <w:lang w:eastAsia="en-US"/>
              </w:rPr>
              <w:t>Muhsin YAKUT</w:t>
            </w:r>
          </w:p>
        </w:tc>
      </w:tr>
      <w:tr w:rsidR="00D35AE5" w:rsidTr="00D35AE5">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D35AE5" w:rsidRDefault="00D35AE5" w:rsidP="00587177">
            <w:pPr>
              <w:pStyle w:val="stbilgi"/>
              <w:spacing w:line="276" w:lineRule="auto"/>
              <w:rPr>
                <w:b/>
                <w:sz w:val="22"/>
                <w:lang w:eastAsia="en-US"/>
              </w:rPr>
            </w:pPr>
            <w:proofErr w:type="gramStart"/>
            <w:r>
              <w:rPr>
                <w:b/>
                <w:sz w:val="22"/>
                <w:szCs w:val="22"/>
                <w:lang w:eastAsia="en-US"/>
              </w:rPr>
              <w:t>BAŞK.VEKİLİ</w:t>
            </w:r>
            <w:proofErr w:type="gramEnd"/>
          </w:p>
        </w:tc>
        <w:tc>
          <w:tcPr>
            <w:tcW w:w="6804" w:type="dxa"/>
            <w:tcBorders>
              <w:top w:val="single" w:sz="4" w:space="0" w:color="auto"/>
              <w:left w:val="single" w:sz="4" w:space="0" w:color="auto"/>
              <w:bottom w:val="single" w:sz="4" w:space="0" w:color="auto"/>
              <w:right w:val="single" w:sz="4" w:space="0" w:color="auto"/>
            </w:tcBorders>
          </w:tcPr>
          <w:p w:rsidR="00D35AE5" w:rsidRDefault="00D35AE5" w:rsidP="00587177">
            <w:pPr>
              <w:pStyle w:val="stbilgi"/>
              <w:spacing w:line="276" w:lineRule="auto"/>
              <w:rPr>
                <w:b/>
                <w:lang w:eastAsia="en-US"/>
              </w:rPr>
            </w:pPr>
            <w:r>
              <w:rPr>
                <w:b/>
                <w:lang w:eastAsia="en-US"/>
              </w:rPr>
              <w:t>Hilmi ŞEN</w:t>
            </w:r>
          </w:p>
        </w:tc>
      </w:tr>
      <w:tr w:rsidR="00D35AE5" w:rsidTr="00D35AE5">
        <w:tc>
          <w:tcPr>
            <w:tcW w:w="3227" w:type="dxa"/>
            <w:tcBorders>
              <w:top w:val="single" w:sz="4" w:space="0" w:color="auto"/>
              <w:left w:val="single" w:sz="4" w:space="0" w:color="auto"/>
              <w:bottom w:val="single" w:sz="4" w:space="0" w:color="auto"/>
              <w:right w:val="single" w:sz="4" w:space="0" w:color="auto"/>
            </w:tcBorders>
            <w:hideMark/>
          </w:tcPr>
          <w:p w:rsidR="00D35AE5" w:rsidRDefault="00D35AE5" w:rsidP="00587177">
            <w:pPr>
              <w:tabs>
                <w:tab w:val="left" w:pos="3285"/>
              </w:tabs>
              <w:spacing w:line="276" w:lineRule="auto"/>
              <w:ind w:right="310"/>
              <w:jc w:val="both"/>
              <w:rPr>
                <w:b/>
                <w:sz w:val="22"/>
                <w:lang w:eastAsia="en-US"/>
              </w:rPr>
            </w:pPr>
            <w:r>
              <w:rPr>
                <w:b/>
                <w:sz w:val="22"/>
                <w:szCs w:val="22"/>
                <w:lang w:eastAsia="en-US"/>
              </w:rPr>
              <w:t xml:space="preserve"> ÜYELER</w:t>
            </w:r>
          </w:p>
        </w:tc>
        <w:tc>
          <w:tcPr>
            <w:tcW w:w="6804" w:type="dxa"/>
            <w:tcBorders>
              <w:top w:val="single" w:sz="4" w:space="0" w:color="auto"/>
              <w:left w:val="single" w:sz="4" w:space="0" w:color="auto"/>
              <w:bottom w:val="single" w:sz="4" w:space="0" w:color="auto"/>
              <w:right w:val="single" w:sz="4" w:space="0" w:color="auto"/>
            </w:tcBorders>
          </w:tcPr>
          <w:p w:rsidR="00D35AE5" w:rsidRDefault="00D35AE5" w:rsidP="00587177">
            <w:pPr>
              <w:tabs>
                <w:tab w:val="left" w:pos="3285"/>
              </w:tabs>
              <w:spacing w:line="276" w:lineRule="auto"/>
              <w:rPr>
                <w:b/>
                <w:sz w:val="22"/>
                <w:lang w:eastAsia="en-US"/>
              </w:rPr>
            </w:pPr>
            <w:proofErr w:type="spellStart"/>
            <w:r>
              <w:rPr>
                <w:b/>
                <w:sz w:val="22"/>
                <w:lang w:eastAsia="en-US"/>
              </w:rPr>
              <w:t>M.Kürşad</w:t>
            </w:r>
            <w:proofErr w:type="spellEnd"/>
            <w:r>
              <w:rPr>
                <w:b/>
                <w:sz w:val="22"/>
                <w:lang w:eastAsia="en-US"/>
              </w:rPr>
              <w:t xml:space="preserve"> ÇİÇEK, Bilal BOZBAL, Şükrü EVCİ</w:t>
            </w:r>
          </w:p>
        </w:tc>
      </w:tr>
      <w:tr w:rsidR="00D35AE5" w:rsidTr="00D35AE5">
        <w:tc>
          <w:tcPr>
            <w:tcW w:w="3227" w:type="dxa"/>
            <w:tcBorders>
              <w:top w:val="single" w:sz="4" w:space="0" w:color="auto"/>
              <w:left w:val="single" w:sz="4" w:space="0" w:color="auto"/>
              <w:bottom w:val="single" w:sz="4" w:space="0" w:color="auto"/>
              <w:right w:val="single" w:sz="4" w:space="0" w:color="auto"/>
            </w:tcBorders>
            <w:hideMark/>
          </w:tcPr>
          <w:p w:rsidR="00D35AE5" w:rsidRDefault="00D35AE5" w:rsidP="00587177">
            <w:pPr>
              <w:tabs>
                <w:tab w:val="left" w:pos="3285"/>
              </w:tabs>
              <w:spacing w:line="276" w:lineRule="auto"/>
              <w:rPr>
                <w:b/>
                <w:sz w:val="22"/>
                <w:lang w:eastAsia="en-US"/>
              </w:rPr>
            </w:pPr>
            <w:r>
              <w:rPr>
                <w:b/>
                <w:sz w:val="22"/>
                <w:lang w:eastAsia="en-US"/>
              </w:rPr>
              <w:t>ÇALIŞMANIN DAYANAĞI</w:t>
            </w:r>
          </w:p>
        </w:tc>
        <w:tc>
          <w:tcPr>
            <w:tcW w:w="6804" w:type="dxa"/>
            <w:tcBorders>
              <w:top w:val="single" w:sz="4" w:space="0" w:color="auto"/>
              <w:left w:val="single" w:sz="4" w:space="0" w:color="auto"/>
              <w:bottom w:val="single" w:sz="4" w:space="0" w:color="auto"/>
              <w:right w:val="single" w:sz="4" w:space="0" w:color="auto"/>
            </w:tcBorders>
          </w:tcPr>
          <w:p w:rsidR="00D35AE5" w:rsidRDefault="00D35AE5" w:rsidP="00587177">
            <w:pPr>
              <w:pStyle w:val="stbilgi"/>
              <w:spacing w:line="276" w:lineRule="auto"/>
              <w:rPr>
                <w:b/>
                <w:lang w:eastAsia="en-US"/>
              </w:rPr>
            </w:pPr>
            <w:r>
              <w:rPr>
                <w:b/>
                <w:lang w:eastAsia="en-US"/>
              </w:rPr>
              <w:t>İl Genel Meclisi Kararı</w:t>
            </w:r>
          </w:p>
        </w:tc>
      </w:tr>
      <w:tr w:rsidR="00D35AE5" w:rsidTr="00D35AE5">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D35AE5" w:rsidRDefault="00D35AE5" w:rsidP="00587177">
            <w:pPr>
              <w:tabs>
                <w:tab w:val="left" w:pos="3285"/>
              </w:tabs>
              <w:spacing w:line="276" w:lineRule="auto"/>
              <w:rPr>
                <w:b/>
                <w:sz w:val="22"/>
                <w:lang w:eastAsia="en-US"/>
              </w:rPr>
            </w:pPr>
            <w:r>
              <w:rPr>
                <w:b/>
                <w:sz w:val="22"/>
                <w:szCs w:val="22"/>
                <w:lang w:eastAsia="en-US"/>
              </w:rPr>
              <w:t>KONUSU</w:t>
            </w:r>
          </w:p>
        </w:tc>
        <w:tc>
          <w:tcPr>
            <w:tcW w:w="6804" w:type="dxa"/>
            <w:tcBorders>
              <w:top w:val="single" w:sz="4" w:space="0" w:color="auto"/>
              <w:left w:val="single" w:sz="4" w:space="0" w:color="auto"/>
              <w:bottom w:val="single" w:sz="4" w:space="0" w:color="auto"/>
              <w:right w:val="single" w:sz="4" w:space="0" w:color="auto"/>
            </w:tcBorders>
            <w:vAlign w:val="center"/>
            <w:hideMark/>
          </w:tcPr>
          <w:p w:rsidR="00D35AE5" w:rsidRDefault="00D35AE5" w:rsidP="00587177">
            <w:pPr>
              <w:tabs>
                <w:tab w:val="left" w:pos="3285"/>
              </w:tabs>
              <w:spacing w:line="276" w:lineRule="auto"/>
              <w:rPr>
                <w:b/>
                <w:lang w:eastAsia="en-US"/>
              </w:rPr>
            </w:pPr>
            <w:r>
              <w:rPr>
                <w:b/>
                <w:lang w:eastAsia="en-US"/>
              </w:rPr>
              <w:t>Karar ve Programların izlenmesi</w:t>
            </w:r>
          </w:p>
        </w:tc>
      </w:tr>
    </w:tbl>
    <w:p w:rsidR="00D35AE5" w:rsidRDefault="00D35AE5" w:rsidP="00D35AE5">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D35AE5" w:rsidTr="00587177">
        <w:trPr>
          <w:trHeight w:val="11930"/>
        </w:trPr>
        <w:tc>
          <w:tcPr>
            <w:tcW w:w="10760" w:type="dxa"/>
            <w:tcBorders>
              <w:top w:val="single" w:sz="4" w:space="0" w:color="auto"/>
              <w:left w:val="single" w:sz="4" w:space="0" w:color="auto"/>
              <w:bottom w:val="single" w:sz="4" w:space="0" w:color="auto"/>
              <w:right w:val="single" w:sz="4" w:space="0" w:color="auto"/>
            </w:tcBorders>
          </w:tcPr>
          <w:p w:rsidR="00D35AE5" w:rsidRPr="000C32D3" w:rsidRDefault="00D35AE5" w:rsidP="00587177">
            <w:pPr>
              <w:tabs>
                <w:tab w:val="left" w:pos="1175"/>
              </w:tabs>
              <w:spacing w:line="276" w:lineRule="auto"/>
              <w:jc w:val="both"/>
              <w:rPr>
                <w:lang w:eastAsia="en-US"/>
              </w:rPr>
            </w:pPr>
            <w:r w:rsidRPr="000C32D3">
              <w:rPr>
                <w:lang w:eastAsia="en-US"/>
              </w:rPr>
              <w:t xml:space="preserve">        </w:t>
            </w:r>
            <w:r>
              <w:rPr>
                <w:lang w:eastAsia="en-US"/>
              </w:rPr>
              <w:t xml:space="preserve">   5</w:t>
            </w:r>
            <w:r w:rsidRPr="000C32D3">
              <w:rPr>
                <w:lang w:eastAsia="en-US"/>
              </w:rPr>
              <w:t>302 Sayılı yasanın 16.maddesi kapsamında İl Genel Meclisinin 202</w:t>
            </w:r>
            <w:r>
              <w:rPr>
                <w:lang w:eastAsia="en-US"/>
              </w:rPr>
              <w:t>2</w:t>
            </w:r>
            <w:r w:rsidRPr="000C32D3">
              <w:rPr>
                <w:lang w:eastAsia="en-US"/>
              </w:rPr>
              <w:t xml:space="preserve"> Yılı Nisan ayında kurulan Meclis, Encümen Kararları ve Programları İzleme Komisyonu, aylık olarak toplanmakta ve alınan kararların uygulaması ve programlar hakkında çalışma yaparak, İl Genel Meclisini bilgilendirmektedir. Bu kapsamda </w:t>
            </w:r>
            <w:r w:rsidRPr="000C32D3">
              <w:rPr>
                <w:lang w:eastAsia="en-US"/>
              </w:rPr>
              <w:t>Komisyonumuz 15</w:t>
            </w:r>
            <w:r>
              <w:rPr>
                <w:lang w:eastAsia="en-US"/>
              </w:rPr>
              <w:t xml:space="preserve">-16-17-20-21 Şubat </w:t>
            </w:r>
            <w:r>
              <w:rPr>
                <w:lang w:eastAsia="en-US"/>
              </w:rPr>
              <w:t xml:space="preserve">2023 </w:t>
            </w:r>
            <w:r w:rsidRPr="000C32D3">
              <w:rPr>
                <w:lang w:eastAsia="en-US"/>
              </w:rPr>
              <w:t>tarihleri</w:t>
            </w:r>
            <w:r>
              <w:rPr>
                <w:lang w:eastAsia="en-US"/>
              </w:rPr>
              <w:t xml:space="preserve"> arasında 5</w:t>
            </w:r>
            <w:r w:rsidRPr="000C32D3">
              <w:rPr>
                <w:lang w:eastAsia="en-US"/>
              </w:rPr>
              <w:t xml:space="preserve"> </w:t>
            </w:r>
            <w:r>
              <w:rPr>
                <w:lang w:eastAsia="en-US"/>
              </w:rPr>
              <w:t xml:space="preserve">iş </w:t>
            </w:r>
            <w:r w:rsidRPr="000C32D3">
              <w:rPr>
                <w:lang w:eastAsia="en-US"/>
              </w:rPr>
              <w:t>gün</w:t>
            </w:r>
            <w:r>
              <w:rPr>
                <w:lang w:eastAsia="en-US"/>
              </w:rPr>
              <w:t>ü</w:t>
            </w:r>
            <w:r w:rsidRPr="000C32D3">
              <w:rPr>
                <w:lang w:eastAsia="en-US"/>
              </w:rPr>
              <w:t xml:space="preserve"> toplanarak merkez ve ilçelerimize bağlı köylerde incelemeler yapmış, yapılan çalışmalar hakkında yetkililerden bilgiler alarak, alınan kararlar, uygulamalar ve İl Özel İdaresince yürütülen programlar hakkındaki çalışmasını tamamlamıştır.</w:t>
            </w:r>
          </w:p>
          <w:p w:rsidR="00D35AE5" w:rsidRPr="000C32D3" w:rsidRDefault="00D35AE5" w:rsidP="00587177">
            <w:pPr>
              <w:spacing w:line="276" w:lineRule="auto"/>
              <w:jc w:val="both"/>
              <w:rPr>
                <w:lang w:eastAsia="en-US"/>
              </w:rPr>
            </w:pPr>
          </w:p>
          <w:p w:rsidR="00D35AE5" w:rsidRDefault="00D35AE5" w:rsidP="00587177">
            <w:pPr>
              <w:spacing w:line="276" w:lineRule="auto"/>
              <w:jc w:val="both"/>
              <w:rPr>
                <w:lang w:eastAsia="en-US"/>
              </w:rPr>
            </w:pPr>
            <w:r w:rsidRPr="000C32D3">
              <w:rPr>
                <w:lang w:eastAsia="en-US"/>
              </w:rPr>
              <w:t xml:space="preserve">                                        2022 </w:t>
            </w:r>
            <w:r w:rsidRPr="000C32D3">
              <w:rPr>
                <w:lang w:eastAsia="en-US"/>
              </w:rPr>
              <w:t>YILI ARALIK</w:t>
            </w:r>
            <w:r>
              <w:rPr>
                <w:lang w:eastAsia="en-US"/>
              </w:rPr>
              <w:t xml:space="preserve"> </w:t>
            </w:r>
            <w:r w:rsidRPr="000C32D3">
              <w:rPr>
                <w:lang w:eastAsia="en-US"/>
              </w:rPr>
              <w:t>AYI İL ENCÜMEN KARARLARI</w:t>
            </w:r>
            <w:r>
              <w:rPr>
                <w:lang w:eastAsia="en-US"/>
              </w:rPr>
              <w:t>ARI</w:t>
            </w:r>
          </w:p>
          <w:p w:rsidR="00D35AE5" w:rsidRDefault="00D35AE5" w:rsidP="00587177">
            <w:pPr>
              <w:spacing w:line="276" w:lineRule="auto"/>
              <w:jc w:val="both"/>
              <w:rPr>
                <w:lang w:eastAsia="en-US"/>
              </w:rPr>
            </w:pPr>
          </w:p>
          <w:p w:rsidR="00D35AE5" w:rsidRDefault="00D35AE5" w:rsidP="00D35AE5">
            <w:pPr>
              <w:pStyle w:val="ListeParagraf"/>
              <w:numPr>
                <w:ilvl w:val="0"/>
                <w:numId w:val="1"/>
              </w:numPr>
              <w:spacing w:line="276" w:lineRule="auto"/>
              <w:jc w:val="both"/>
              <w:rPr>
                <w:lang w:eastAsia="en-US"/>
              </w:rPr>
            </w:pPr>
            <w:r>
              <w:rPr>
                <w:lang w:eastAsia="en-US"/>
              </w:rPr>
              <w:t xml:space="preserve">İl Özel İdare bütçe bölümlerinde ödenek üstü harcama yapılmaması için yedek ödenek bölümünden toplam 2.260.388,35-TL. </w:t>
            </w:r>
            <w:proofErr w:type="gramStart"/>
            <w:r>
              <w:rPr>
                <w:lang w:eastAsia="en-US"/>
              </w:rPr>
              <w:t>aktarma</w:t>
            </w:r>
            <w:proofErr w:type="gramEnd"/>
            <w:r>
              <w:rPr>
                <w:lang w:eastAsia="en-US"/>
              </w:rPr>
              <w:t xml:space="preserve"> yapılarak hizmetin yürütülmesi sağlanmıştır.</w:t>
            </w:r>
          </w:p>
          <w:p w:rsidR="00D35AE5" w:rsidRDefault="00D35AE5" w:rsidP="00D35AE5">
            <w:pPr>
              <w:pStyle w:val="ListeParagraf"/>
              <w:numPr>
                <w:ilvl w:val="0"/>
                <w:numId w:val="1"/>
              </w:numPr>
              <w:spacing w:line="276" w:lineRule="auto"/>
              <w:jc w:val="both"/>
              <w:rPr>
                <w:lang w:eastAsia="en-US"/>
              </w:rPr>
            </w:pPr>
            <w:r>
              <w:rPr>
                <w:lang w:eastAsia="en-US"/>
              </w:rPr>
              <w:t>Mülkiyeti İl Özel İdaresine ait taşınmazlardan vatandaşlarla hisseli olan ve doğrudan satış kapsamına giren Balışey</w:t>
            </w:r>
            <w:r>
              <w:rPr>
                <w:lang w:eastAsia="en-US"/>
              </w:rPr>
              <w:t>h</w:t>
            </w:r>
            <w:r>
              <w:rPr>
                <w:lang w:eastAsia="en-US"/>
              </w:rPr>
              <w:t xml:space="preserve"> </w:t>
            </w:r>
            <w:proofErr w:type="spellStart"/>
            <w:r>
              <w:rPr>
                <w:lang w:eastAsia="en-US"/>
              </w:rPr>
              <w:t>Koçubaba</w:t>
            </w:r>
            <w:proofErr w:type="spellEnd"/>
            <w:r>
              <w:rPr>
                <w:lang w:eastAsia="en-US"/>
              </w:rPr>
              <w:t xml:space="preserve">, Kulaksız, Merkez Doğanay da kayıtlı 11 adet arsa hissedarlarına satılarak karşılığında 81.435,00-TL. </w:t>
            </w:r>
            <w:proofErr w:type="gramStart"/>
            <w:r>
              <w:rPr>
                <w:lang w:eastAsia="en-US"/>
              </w:rPr>
              <w:t>gelir</w:t>
            </w:r>
            <w:proofErr w:type="gramEnd"/>
            <w:r>
              <w:rPr>
                <w:lang w:eastAsia="en-US"/>
              </w:rPr>
              <w:t xml:space="preserve"> elde edilmiştir.</w:t>
            </w:r>
          </w:p>
          <w:p w:rsidR="00D35AE5" w:rsidRDefault="00D35AE5" w:rsidP="00D35AE5">
            <w:pPr>
              <w:pStyle w:val="ListeParagraf"/>
              <w:numPr>
                <w:ilvl w:val="0"/>
                <w:numId w:val="1"/>
              </w:numPr>
              <w:spacing w:line="276" w:lineRule="auto"/>
              <w:jc w:val="both"/>
              <w:rPr>
                <w:lang w:eastAsia="en-US"/>
              </w:rPr>
            </w:pPr>
            <w:r>
              <w:rPr>
                <w:lang w:eastAsia="en-US"/>
              </w:rPr>
              <w:t xml:space="preserve">İl Özel İdaresi sorumluluk alanında bulunan Sulakyurt Hamzalı 116 ada 1 parselin ifrazı, Merkez Pazarcık 149 ada 237 parselin ifrazı, </w:t>
            </w:r>
            <w:proofErr w:type="spellStart"/>
            <w:r>
              <w:rPr>
                <w:lang w:eastAsia="en-US"/>
              </w:rPr>
              <w:t>Bahşılı</w:t>
            </w:r>
            <w:proofErr w:type="spellEnd"/>
            <w:r>
              <w:rPr>
                <w:lang w:eastAsia="en-US"/>
              </w:rPr>
              <w:t xml:space="preserve"> Karaahmetli 236 ada 46 ve 47 parselin tevhidi, İl Encümeninde görüşülerek onay verildiği,</w:t>
            </w:r>
          </w:p>
          <w:p w:rsidR="00D35AE5" w:rsidRDefault="00D35AE5" w:rsidP="00587177">
            <w:pPr>
              <w:spacing w:line="276" w:lineRule="auto"/>
              <w:jc w:val="both"/>
              <w:rPr>
                <w:lang w:eastAsia="en-US"/>
              </w:rPr>
            </w:pPr>
          </w:p>
          <w:p w:rsidR="00D35AE5" w:rsidRDefault="00D35AE5" w:rsidP="00587177">
            <w:pPr>
              <w:spacing w:line="276" w:lineRule="auto"/>
              <w:jc w:val="both"/>
              <w:rPr>
                <w:lang w:eastAsia="en-US"/>
              </w:rPr>
            </w:pPr>
            <w:r w:rsidRPr="000C32D3">
              <w:rPr>
                <w:lang w:eastAsia="en-US"/>
              </w:rPr>
              <w:t xml:space="preserve">                                         2022 Y</w:t>
            </w:r>
            <w:r>
              <w:rPr>
                <w:lang w:eastAsia="en-US"/>
              </w:rPr>
              <w:t xml:space="preserve">ILI ARALIK </w:t>
            </w:r>
            <w:r w:rsidRPr="000C32D3">
              <w:rPr>
                <w:lang w:eastAsia="en-US"/>
              </w:rPr>
              <w:t>AYI İL GENEL MECLİSİ KARARLARI</w:t>
            </w:r>
          </w:p>
          <w:p w:rsidR="00D35AE5" w:rsidRDefault="00D35AE5" w:rsidP="00587177">
            <w:pPr>
              <w:spacing w:line="276" w:lineRule="auto"/>
              <w:jc w:val="both"/>
              <w:rPr>
                <w:lang w:eastAsia="en-US"/>
              </w:rPr>
            </w:pPr>
          </w:p>
          <w:p w:rsidR="00D35AE5" w:rsidRDefault="00D35AE5" w:rsidP="00D35AE5">
            <w:pPr>
              <w:pStyle w:val="ListeParagraf"/>
              <w:numPr>
                <w:ilvl w:val="0"/>
                <w:numId w:val="2"/>
              </w:numPr>
              <w:spacing w:line="276" w:lineRule="auto"/>
              <w:jc w:val="both"/>
              <w:rPr>
                <w:lang w:eastAsia="en-US"/>
              </w:rPr>
            </w:pPr>
            <w:r>
              <w:rPr>
                <w:lang w:eastAsia="en-US"/>
              </w:rPr>
              <w:t xml:space="preserve">İlimiz Merkez ve İlçelerinde bulunan Sosyal Yardımlaşma ve Dayanışma Vakfı Mütevelli Heyetinde 2023 yılında görev yapacak </w:t>
            </w:r>
            <w:r>
              <w:rPr>
                <w:lang w:eastAsia="en-US"/>
              </w:rPr>
              <w:t>hayırsever</w:t>
            </w:r>
            <w:r>
              <w:rPr>
                <w:lang w:eastAsia="en-US"/>
              </w:rPr>
              <w:t xml:space="preserve"> vatandaşların belirlenmesine ait kararların ilgili Vakıf Başkanlıklarına gönderildiği,</w:t>
            </w:r>
          </w:p>
          <w:p w:rsidR="00D35AE5" w:rsidRDefault="00D35AE5" w:rsidP="00D35AE5">
            <w:pPr>
              <w:pStyle w:val="ListeParagraf"/>
              <w:numPr>
                <w:ilvl w:val="0"/>
                <w:numId w:val="2"/>
              </w:numPr>
              <w:spacing w:line="276" w:lineRule="auto"/>
              <w:jc w:val="both"/>
              <w:rPr>
                <w:lang w:eastAsia="en-US"/>
              </w:rPr>
            </w:pPr>
            <w:r>
              <w:rPr>
                <w:lang w:eastAsia="en-US"/>
              </w:rPr>
              <w:t>İl Genel Meclisince karara bağlana 2.500.000,00-TL. Tutarındaki Ek ödeneğin yılı içinde uygulamaya konarak bütçenin yürütüldüğü,</w:t>
            </w:r>
          </w:p>
          <w:p w:rsidR="00D35AE5" w:rsidRDefault="00D35AE5" w:rsidP="00D35AE5">
            <w:pPr>
              <w:pStyle w:val="ListeParagraf"/>
              <w:numPr>
                <w:ilvl w:val="0"/>
                <w:numId w:val="2"/>
              </w:numPr>
              <w:spacing w:line="276" w:lineRule="auto"/>
              <w:jc w:val="both"/>
              <w:rPr>
                <w:lang w:eastAsia="en-US"/>
              </w:rPr>
            </w:pPr>
            <w:r>
              <w:rPr>
                <w:lang w:eastAsia="en-US"/>
              </w:rPr>
              <w:t>Güneş Enerji santralleri ve diğer imar çalışmalarına ait kararların ilgili birimlere gönderildiği,</w:t>
            </w:r>
          </w:p>
          <w:p w:rsidR="00D35AE5" w:rsidRDefault="00D35AE5" w:rsidP="00587177">
            <w:pPr>
              <w:spacing w:line="276" w:lineRule="auto"/>
              <w:jc w:val="both"/>
              <w:rPr>
                <w:lang w:eastAsia="en-US"/>
              </w:rPr>
            </w:pPr>
          </w:p>
          <w:p w:rsidR="00D35AE5" w:rsidRDefault="00D35AE5" w:rsidP="00587177">
            <w:pPr>
              <w:pStyle w:val="ListeParagraf"/>
              <w:tabs>
                <w:tab w:val="left" w:pos="0"/>
              </w:tabs>
              <w:spacing w:line="276" w:lineRule="auto"/>
              <w:ind w:left="0"/>
              <w:jc w:val="both"/>
              <w:rPr>
                <w:lang w:eastAsia="en-US"/>
              </w:rPr>
            </w:pPr>
          </w:p>
          <w:p w:rsidR="00D35AE5" w:rsidRDefault="00D35AE5" w:rsidP="00587177">
            <w:pPr>
              <w:pStyle w:val="ListeParagraf"/>
              <w:tabs>
                <w:tab w:val="left" w:pos="0"/>
              </w:tabs>
              <w:spacing w:line="276" w:lineRule="auto"/>
              <w:ind w:left="0"/>
              <w:jc w:val="both"/>
              <w:rPr>
                <w:lang w:eastAsia="en-US"/>
              </w:rPr>
            </w:pPr>
            <w:r w:rsidRPr="000C32D3">
              <w:rPr>
                <w:lang w:eastAsia="en-US"/>
              </w:rPr>
              <w:t xml:space="preserve"> </w:t>
            </w:r>
            <w:r>
              <w:rPr>
                <w:lang w:eastAsia="en-US"/>
              </w:rPr>
              <w:t xml:space="preserve">                          </w:t>
            </w:r>
            <w:r w:rsidRPr="000C32D3">
              <w:rPr>
                <w:lang w:eastAsia="en-US"/>
              </w:rPr>
              <w:t>KÖY İÇME</w:t>
            </w:r>
            <w:r w:rsidRPr="000C32D3">
              <w:rPr>
                <w:lang w:eastAsia="en-US"/>
              </w:rPr>
              <w:t xml:space="preserve"> SUYU VE KANALİZASYON ÇALIŞMALARI</w:t>
            </w:r>
            <w:r>
              <w:rPr>
                <w:lang w:eastAsia="en-US"/>
              </w:rPr>
              <w:t xml:space="preserve"> </w:t>
            </w:r>
          </w:p>
          <w:p w:rsidR="00D35AE5" w:rsidRDefault="00D35AE5" w:rsidP="00D35AE5">
            <w:pPr>
              <w:pStyle w:val="NormalWeb"/>
              <w:rPr>
                <w:color w:val="000000"/>
              </w:rPr>
            </w:pPr>
            <w:r w:rsidRPr="00F47D2F">
              <w:rPr>
                <w:color w:val="000000"/>
              </w:rPr>
              <w:t xml:space="preserve">             </w:t>
            </w:r>
            <w:r w:rsidRPr="00F47D2F">
              <w:rPr>
                <w:lang w:eastAsia="en-US"/>
              </w:rPr>
              <w:t xml:space="preserve">                </w:t>
            </w:r>
            <w:r w:rsidRPr="00F47D2F">
              <w:rPr>
                <w:color w:val="000000"/>
              </w:rPr>
              <w:t>2023 Ocak Ayı içerisinde;</w:t>
            </w:r>
          </w:p>
          <w:p w:rsidR="00D35AE5" w:rsidRPr="00F47D2F" w:rsidRDefault="00D35AE5" w:rsidP="00D35AE5">
            <w:pPr>
              <w:pStyle w:val="NormalWeb"/>
              <w:rPr>
                <w:color w:val="000000"/>
              </w:rPr>
            </w:pPr>
            <w:proofErr w:type="spellStart"/>
            <w:r w:rsidRPr="00F47D2F">
              <w:rPr>
                <w:color w:val="000000"/>
              </w:rPr>
              <w:t>İçmesuyu</w:t>
            </w:r>
            <w:proofErr w:type="spellEnd"/>
            <w:r w:rsidRPr="00F47D2F">
              <w:rPr>
                <w:color w:val="000000"/>
              </w:rPr>
              <w:t>:</w:t>
            </w:r>
          </w:p>
          <w:p w:rsidR="00D35AE5" w:rsidRDefault="00D35AE5" w:rsidP="00587177">
            <w:pPr>
              <w:pStyle w:val="NormalWeb"/>
              <w:jc w:val="both"/>
              <w:rPr>
                <w:color w:val="000000"/>
              </w:rPr>
            </w:pPr>
            <w:r w:rsidRPr="00F47D2F">
              <w:rPr>
                <w:color w:val="000000"/>
              </w:rPr>
              <w:t xml:space="preserve">Merkezde 5 köyde, </w:t>
            </w:r>
            <w:proofErr w:type="spellStart"/>
            <w:r w:rsidRPr="00F47D2F">
              <w:rPr>
                <w:color w:val="000000"/>
              </w:rPr>
              <w:t>Bahşılı</w:t>
            </w:r>
            <w:proofErr w:type="spellEnd"/>
            <w:r w:rsidRPr="00F47D2F">
              <w:rPr>
                <w:color w:val="000000"/>
              </w:rPr>
              <w:t xml:space="preserve"> İlçesinde 2 köyde, Balışeyh İlçesinde 5 köyde, Çelebi İlçesinde 3 köyde, Delice İlçesinde 4 köyde, Keskin İlçesinde 16 köyde, Sulakyurt İlçesinde 6 köyde, Yahşihan İlçesinde 3 köyde içme suyu bakım ve onarım çalışması yapıldığı</w:t>
            </w:r>
          </w:p>
          <w:p w:rsidR="00D35AE5" w:rsidRPr="00F47D2F" w:rsidRDefault="00D35AE5" w:rsidP="00587177">
            <w:pPr>
              <w:pStyle w:val="NormalWeb"/>
              <w:jc w:val="both"/>
              <w:rPr>
                <w:color w:val="000000"/>
              </w:rPr>
            </w:pPr>
          </w:p>
          <w:p w:rsidR="00D35AE5" w:rsidRPr="00F47D2F" w:rsidRDefault="00D35AE5" w:rsidP="00587177">
            <w:pPr>
              <w:pStyle w:val="NormalWeb"/>
              <w:jc w:val="both"/>
              <w:rPr>
                <w:color w:val="000000"/>
              </w:rPr>
            </w:pPr>
            <w:r w:rsidRPr="00F47D2F">
              <w:rPr>
                <w:color w:val="000000"/>
              </w:rPr>
              <w:t>Kanalizasyon:</w:t>
            </w:r>
          </w:p>
          <w:p w:rsidR="00D35AE5" w:rsidRDefault="00D35AE5" w:rsidP="00587177">
            <w:pPr>
              <w:pStyle w:val="NormalWeb"/>
              <w:jc w:val="both"/>
              <w:rPr>
                <w:color w:val="000000"/>
                <w:sz w:val="27"/>
                <w:szCs w:val="27"/>
              </w:rPr>
            </w:pPr>
            <w:r w:rsidRPr="00F47D2F">
              <w:rPr>
                <w:color w:val="000000"/>
              </w:rPr>
              <w:t xml:space="preserve">Merkezde 3 köyde, </w:t>
            </w:r>
            <w:proofErr w:type="spellStart"/>
            <w:r w:rsidRPr="00F47D2F">
              <w:rPr>
                <w:color w:val="000000"/>
              </w:rPr>
              <w:t>Bahşılı</w:t>
            </w:r>
            <w:proofErr w:type="spellEnd"/>
            <w:r w:rsidRPr="00F47D2F">
              <w:rPr>
                <w:color w:val="000000"/>
              </w:rPr>
              <w:t xml:space="preserve"> İlçesinde 2 köyde, Balışeyh İlçesinde 5 köyde, Çelebi İlçesinde 3 köyde, Delice İlçesinde 6 köyde, Keskin İlçesinde 10 köyde, Sulakyurt İlçesinde 4 köyde, Yahşihan İlçesinde 2 köyde kanalizasyon</w:t>
            </w:r>
            <w:r>
              <w:rPr>
                <w:color w:val="000000"/>
                <w:sz w:val="27"/>
                <w:szCs w:val="27"/>
              </w:rPr>
              <w:t xml:space="preserve"> bakım ve onarım çalışmasının yapıldığı,</w:t>
            </w:r>
          </w:p>
          <w:p w:rsidR="00D35AE5" w:rsidRPr="000C32D3" w:rsidRDefault="00D35AE5" w:rsidP="00587177">
            <w:pPr>
              <w:pStyle w:val="NormalWeb"/>
              <w:rPr>
                <w:lang w:eastAsia="en-US"/>
              </w:rPr>
            </w:pPr>
            <w:r w:rsidRPr="000C32D3">
              <w:rPr>
                <w:lang w:eastAsia="en-US"/>
              </w:rPr>
              <w:t xml:space="preserve">                     KÖY </w:t>
            </w:r>
            <w:r w:rsidRPr="000C32D3">
              <w:rPr>
                <w:lang w:eastAsia="en-US"/>
              </w:rPr>
              <w:t>YOLLARI ÇALIŞMALARI</w:t>
            </w:r>
            <w:r>
              <w:rPr>
                <w:lang w:eastAsia="en-US"/>
              </w:rPr>
              <w:t xml:space="preserve">   </w:t>
            </w:r>
          </w:p>
          <w:p w:rsidR="00D35AE5" w:rsidRPr="004941B3" w:rsidRDefault="00D35AE5" w:rsidP="00587177">
            <w:pPr>
              <w:pStyle w:val="NormalWeb"/>
              <w:rPr>
                <w:color w:val="000000"/>
              </w:rPr>
            </w:pPr>
            <w:r>
              <w:t xml:space="preserve"> </w:t>
            </w:r>
            <w:r w:rsidRPr="004941B3">
              <w:rPr>
                <w:color w:val="000000"/>
              </w:rPr>
              <w:t>YOL ve ULAŞIM HİZMETLERİ MÜDÜRLÜĞÜ</w:t>
            </w:r>
          </w:p>
          <w:p w:rsidR="00D35AE5" w:rsidRDefault="00D35AE5" w:rsidP="00587177">
            <w:pPr>
              <w:pStyle w:val="NormalWeb"/>
              <w:rPr>
                <w:color w:val="000000"/>
                <w:sz w:val="27"/>
                <w:szCs w:val="27"/>
              </w:rPr>
            </w:pPr>
            <w:r>
              <w:rPr>
                <w:color w:val="000000"/>
                <w:sz w:val="27"/>
                <w:szCs w:val="27"/>
              </w:rPr>
              <w:t xml:space="preserve">   İlimize bağlı Köylere ait Köy yollarında ihtiyaç duyulan yerlere bakım onarım yapıldığı, Beton parke üretimine devam edildiği boş zamanlarda makinelerin bakım onarımının yapılarak hizmete hazırlandığı alınan bilgiler arasındadır.</w:t>
            </w:r>
          </w:p>
          <w:p w:rsidR="00D35AE5" w:rsidRPr="000C32D3" w:rsidRDefault="00D35AE5" w:rsidP="00587177">
            <w:pPr>
              <w:pStyle w:val="NormalWeb"/>
              <w:rPr>
                <w:lang w:eastAsia="en-US"/>
              </w:rPr>
            </w:pPr>
            <w:r w:rsidRPr="000C32D3">
              <w:rPr>
                <w:lang w:eastAsia="en-US"/>
              </w:rPr>
              <w:t xml:space="preserve">                                     </w:t>
            </w:r>
            <w:bookmarkStart w:id="0" w:name="_GoBack"/>
            <w:r w:rsidRPr="000C32D3">
              <w:rPr>
                <w:lang w:eastAsia="en-US"/>
              </w:rPr>
              <w:t>İMAR VE EMLAK ÇALIŞMALARI</w:t>
            </w:r>
            <w:r>
              <w:rPr>
                <w:lang w:eastAsia="en-US"/>
              </w:rPr>
              <w:t xml:space="preserve"> KASIM</w:t>
            </w:r>
            <w:r w:rsidRPr="000C32D3">
              <w:rPr>
                <w:lang w:eastAsia="en-US"/>
              </w:rPr>
              <w:t xml:space="preserve"> 2022</w:t>
            </w:r>
          </w:p>
          <w:bookmarkEnd w:id="0"/>
          <w:p w:rsidR="004941B3" w:rsidRDefault="00D35AE5" w:rsidP="00587177">
            <w:pPr>
              <w:pStyle w:val="ListeParagraf"/>
              <w:spacing w:line="276" w:lineRule="auto"/>
              <w:ind w:left="0"/>
              <w:jc w:val="both"/>
              <w:rPr>
                <w:lang w:eastAsia="en-US"/>
              </w:rPr>
            </w:pPr>
            <w:r w:rsidRPr="000C32D3">
              <w:rPr>
                <w:lang w:eastAsia="en-US"/>
              </w:rPr>
              <w:t xml:space="preserve">            </w:t>
            </w:r>
            <w:proofErr w:type="gramStart"/>
            <w:r w:rsidRPr="000C32D3">
              <w:rPr>
                <w:lang w:eastAsia="en-US"/>
              </w:rPr>
              <w:t>İl Özel İdaresi sorumluluk alanında bulunan yerlerde imar mevzuatına aykırı yapılan yapıların tespitinin yapıldığı,  vatandaşlardan gelen taleplerin değerlendirilerek</w:t>
            </w:r>
            <w:r>
              <w:rPr>
                <w:lang w:eastAsia="en-US"/>
              </w:rPr>
              <w:t>,</w:t>
            </w:r>
            <w:r w:rsidRPr="000C32D3">
              <w:rPr>
                <w:lang w:eastAsia="en-US"/>
              </w:rPr>
              <w:t xml:space="preserve"> </w:t>
            </w:r>
            <w:r>
              <w:rPr>
                <w:lang w:eastAsia="en-US"/>
              </w:rPr>
              <w:t>yukarıda açıklaması yapılan yerlerde</w:t>
            </w:r>
            <w:r w:rsidRPr="000C32D3">
              <w:rPr>
                <w:lang w:eastAsia="en-US"/>
              </w:rPr>
              <w:t xml:space="preserve"> ifraz, tevhit, </w:t>
            </w:r>
            <w:r>
              <w:rPr>
                <w:lang w:eastAsia="en-US"/>
              </w:rPr>
              <w:t xml:space="preserve">elektrik için izin verilmesi ve </w:t>
            </w:r>
            <w:r>
              <w:rPr>
                <w:lang w:eastAsia="en-US"/>
              </w:rPr>
              <w:t>numaralandırma</w:t>
            </w:r>
            <w:r w:rsidRPr="000C32D3">
              <w:rPr>
                <w:lang w:eastAsia="en-US"/>
              </w:rPr>
              <w:t xml:space="preserve"> işlemlerinin</w:t>
            </w:r>
            <w:r>
              <w:rPr>
                <w:lang w:eastAsia="en-US"/>
              </w:rPr>
              <w:t xml:space="preserve"> yürütüldüğü, İdarece kullanılamayan arsaların ihale yöntemiyle satışa çıkarıldığı, küçük ölçekli taşınmazlardaki İl Özel İdare Hisselerinin ise,  diğer hissedarlara, idarece belirlenen bedel üzerinden satılarak İl Özel İdare Bütçesine gelir kaydedildiği ve yıkım aşamasına gelmiş içinde oturulmayan bina veya diğer yapıların muhtarlıkların talepleri doğrultusunda yıkımının yapıldığı Komisyon çalışmasında </w:t>
            </w:r>
            <w:r>
              <w:rPr>
                <w:lang w:eastAsia="en-US"/>
              </w:rPr>
              <w:t>belirlenmiş ve</w:t>
            </w:r>
            <w:r>
              <w:rPr>
                <w:lang w:eastAsia="en-US"/>
              </w:rPr>
              <w:t xml:space="preserve"> rapor altına alınmıştır.</w:t>
            </w:r>
            <w:proofErr w:type="gramEnd"/>
          </w:p>
          <w:p w:rsidR="00D35AE5" w:rsidRPr="000C32D3" w:rsidRDefault="004941B3" w:rsidP="00587177">
            <w:pPr>
              <w:pStyle w:val="ListeParagraf"/>
              <w:spacing w:line="276" w:lineRule="auto"/>
              <w:ind w:left="0"/>
              <w:jc w:val="both"/>
              <w:rPr>
                <w:lang w:eastAsia="en-US"/>
              </w:rPr>
            </w:pPr>
            <w:r w:rsidRPr="000C32D3">
              <w:rPr>
                <w:lang w:eastAsia="en-US"/>
              </w:rPr>
              <w:t xml:space="preserve"> </w:t>
            </w:r>
          </w:p>
          <w:p w:rsidR="00D35AE5" w:rsidRPr="000C32D3" w:rsidRDefault="00D35AE5" w:rsidP="00587177">
            <w:pPr>
              <w:spacing w:line="276" w:lineRule="auto"/>
              <w:jc w:val="both"/>
              <w:rPr>
                <w:lang w:eastAsia="en-US"/>
              </w:rPr>
            </w:pPr>
            <w:r w:rsidRPr="000C32D3">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D35AE5" w:rsidRDefault="00D35AE5" w:rsidP="00587177">
            <w:pPr>
              <w:spacing w:line="276" w:lineRule="auto"/>
              <w:jc w:val="both"/>
              <w:rPr>
                <w:lang w:eastAsia="en-US"/>
              </w:rPr>
            </w:pPr>
          </w:p>
          <w:p w:rsidR="00D35AE5" w:rsidRDefault="00D35AE5" w:rsidP="00587177">
            <w:pPr>
              <w:spacing w:line="276" w:lineRule="auto"/>
              <w:jc w:val="both"/>
              <w:rPr>
                <w:lang w:eastAsia="en-US"/>
              </w:rPr>
            </w:pPr>
          </w:p>
          <w:p w:rsidR="00D35AE5" w:rsidRPr="000C32D3" w:rsidRDefault="00D35AE5" w:rsidP="00587177">
            <w:pPr>
              <w:spacing w:line="276" w:lineRule="auto"/>
              <w:jc w:val="both"/>
              <w:rPr>
                <w:lang w:eastAsia="en-US"/>
              </w:rPr>
            </w:pPr>
          </w:p>
          <w:p w:rsidR="00D35AE5" w:rsidRPr="000C32D3" w:rsidRDefault="00D35AE5" w:rsidP="00587177">
            <w:pPr>
              <w:spacing w:line="276" w:lineRule="auto"/>
              <w:jc w:val="both"/>
              <w:rPr>
                <w:lang w:eastAsia="en-US"/>
              </w:rPr>
            </w:pPr>
            <w:r w:rsidRPr="000C32D3">
              <w:rPr>
                <w:lang w:eastAsia="en-US"/>
              </w:rPr>
              <w:t xml:space="preserve">Komisyon Başkanı      </w:t>
            </w:r>
            <w:r>
              <w:rPr>
                <w:lang w:eastAsia="en-US"/>
              </w:rPr>
              <w:t xml:space="preserve">                   Başkan Yardımcısı</w:t>
            </w:r>
            <w:r w:rsidRPr="000C32D3">
              <w:rPr>
                <w:lang w:eastAsia="en-US"/>
              </w:rPr>
              <w:t xml:space="preserve">                                                      Sözcü</w:t>
            </w:r>
          </w:p>
          <w:p w:rsidR="00D35AE5" w:rsidRPr="000C32D3" w:rsidRDefault="00D35AE5" w:rsidP="00587177">
            <w:pPr>
              <w:spacing w:line="276" w:lineRule="auto"/>
              <w:jc w:val="both"/>
              <w:rPr>
                <w:lang w:eastAsia="en-US"/>
              </w:rPr>
            </w:pPr>
          </w:p>
          <w:p w:rsidR="00D35AE5" w:rsidRPr="000C32D3" w:rsidRDefault="00D35AE5" w:rsidP="00587177">
            <w:pPr>
              <w:spacing w:line="276" w:lineRule="auto"/>
              <w:jc w:val="both"/>
              <w:rPr>
                <w:lang w:eastAsia="en-US"/>
              </w:rPr>
            </w:pPr>
            <w:r w:rsidRPr="000C32D3">
              <w:rPr>
                <w:lang w:eastAsia="en-US"/>
              </w:rPr>
              <w:t xml:space="preserve"> </w:t>
            </w:r>
            <w:r>
              <w:rPr>
                <w:lang w:eastAsia="en-US"/>
              </w:rPr>
              <w:t>Muhsin YAKUT</w:t>
            </w:r>
            <w:r w:rsidRPr="000C32D3">
              <w:rPr>
                <w:lang w:eastAsia="en-US"/>
              </w:rPr>
              <w:t xml:space="preserve">                              Hilmi ŞEN                                              </w:t>
            </w:r>
            <w:r>
              <w:rPr>
                <w:lang w:eastAsia="en-US"/>
              </w:rPr>
              <w:t xml:space="preserve">     </w:t>
            </w:r>
            <w:r w:rsidRPr="000C32D3">
              <w:rPr>
                <w:lang w:eastAsia="en-US"/>
              </w:rPr>
              <w:t xml:space="preserve">    </w:t>
            </w:r>
            <w:proofErr w:type="spellStart"/>
            <w:r>
              <w:rPr>
                <w:lang w:eastAsia="en-US"/>
              </w:rPr>
              <w:t>M.Kürşad</w:t>
            </w:r>
            <w:proofErr w:type="spellEnd"/>
            <w:r>
              <w:rPr>
                <w:lang w:eastAsia="en-US"/>
              </w:rPr>
              <w:t xml:space="preserve"> ÇİÇEK</w:t>
            </w:r>
          </w:p>
          <w:p w:rsidR="00D35AE5" w:rsidRPr="000C32D3" w:rsidRDefault="00D35AE5" w:rsidP="00587177">
            <w:pPr>
              <w:spacing w:line="276" w:lineRule="auto"/>
              <w:jc w:val="both"/>
              <w:rPr>
                <w:lang w:eastAsia="en-US"/>
              </w:rPr>
            </w:pPr>
          </w:p>
          <w:p w:rsidR="00D35AE5" w:rsidRDefault="00D35AE5" w:rsidP="00587177">
            <w:pPr>
              <w:spacing w:line="276" w:lineRule="auto"/>
              <w:jc w:val="both"/>
              <w:rPr>
                <w:lang w:eastAsia="en-US"/>
              </w:rPr>
            </w:pPr>
          </w:p>
          <w:p w:rsidR="00D35AE5" w:rsidRDefault="00D35AE5" w:rsidP="00587177">
            <w:pPr>
              <w:spacing w:line="276" w:lineRule="auto"/>
              <w:jc w:val="both"/>
              <w:rPr>
                <w:lang w:eastAsia="en-US"/>
              </w:rPr>
            </w:pPr>
          </w:p>
          <w:p w:rsidR="00D35AE5" w:rsidRDefault="00D35AE5" w:rsidP="00587177">
            <w:pPr>
              <w:spacing w:line="276" w:lineRule="auto"/>
              <w:jc w:val="both"/>
              <w:rPr>
                <w:lang w:eastAsia="en-US"/>
              </w:rPr>
            </w:pPr>
          </w:p>
          <w:p w:rsidR="00D35AE5" w:rsidRPr="000C32D3" w:rsidRDefault="00D35AE5" w:rsidP="00587177">
            <w:pPr>
              <w:spacing w:line="276" w:lineRule="auto"/>
              <w:jc w:val="both"/>
              <w:rPr>
                <w:lang w:eastAsia="en-US"/>
              </w:rPr>
            </w:pPr>
          </w:p>
          <w:p w:rsidR="00D35AE5" w:rsidRPr="000C32D3" w:rsidRDefault="00D35AE5" w:rsidP="00587177">
            <w:pPr>
              <w:spacing w:line="276" w:lineRule="auto"/>
              <w:jc w:val="both"/>
              <w:rPr>
                <w:lang w:eastAsia="en-US"/>
              </w:rPr>
            </w:pPr>
            <w:r w:rsidRPr="000C32D3">
              <w:rPr>
                <w:lang w:eastAsia="en-US"/>
              </w:rPr>
              <w:t xml:space="preserve">                                  Üye                                                                               </w:t>
            </w:r>
            <w:proofErr w:type="spellStart"/>
            <w:r w:rsidRPr="000C32D3">
              <w:rPr>
                <w:lang w:eastAsia="en-US"/>
              </w:rPr>
              <w:t>Üye</w:t>
            </w:r>
            <w:proofErr w:type="spellEnd"/>
            <w:r w:rsidRPr="000C32D3">
              <w:rPr>
                <w:lang w:eastAsia="en-US"/>
              </w:rPr>
              <w:t xml:space="preserve"> </w:t>
            </w:r>
          </w:p>
          <w:p w:rsidR="00D35AE5" w:rsidRPr="000C32D3" w:rsidRDefault="00D35AE5" w:rsidP="00587177">
            <w:pPr>
              <w:spacing w:line="276" w:lineRule="auto"/>
              <w:jc w:val="both"/>
              <w:rPr>
                <w:lang w:eastAsia="en-US"/>
              </w:rPr>
            </w:pPr>
          </w:p>
          <w:p w:rsidR="00D35AE5" w:rsidRPr="000C32D3" w:rsidRDefault="00D35AE5" w:rsidP="00587177">
            <w:pPr>
              <w:spacing w:line="276" w:lineRule="auto"/>
              <w:jc w:val="both"/>
              <w:rPr>
                <w:lang w:eastAsia="en-US"/>
              </w:rPr>
            </w:pPr>
            <w:r w:rsidRPr="000C32D3">
              <w:rPr>
                <w:lang w:eastAsia="en-US"/>
              </w:rPr>
              <w:t xml:space="preserve">                           Bilal BOZBAL</w:t>
            </w:r>
            <w:r>
              <w:rPr>
                <w:lang w:eastAsia="en-US"/>
              </w:rPr>
              <w:t xml:space="preserve">                                                               Şükrü EVCİ</w:t>
            </w:r>
          </w:p>
          <w:p w:rsidR="00D35AE5" w:rsidRPr="00CC300E" w:rsidRDefault="00D35AE5" w:rsidP="00587177">
            <w:pPr>
              <w:spacing w:line="276" w:lineRule="auto"/>
              <w:jc w:val="both"/>
              <w:rPr>
                <w:sz w:val="27"/>
                <w:szCs w:val="27"/>
                <w:lang w:eastAsia="en-US"/>
              </w:rPr>
            </w:pPr>
          </w:p>
          <w:p w:rsidR="00D35AE5" w:rsidRDefault="00D35AE5" w:rsidP="00587177">
            <w:pPr>
              <w:spacing w:line="276" w:lineRule="auto"/>
              <w:jc w:val="both"/>
              <w:rPr>
                <w:lang w:eastAsia="en-US"/>
              </w:rPr>
            </w:pPr>
            <w:r>
              <w:rPr>
                <w:lang w:eastAsia="en-US"/>
              </w:rPr>
              <w:t xml:space="preserve">                                                                                                                               </w:t>
            </w:r>
          </w:p>
          <w:p w:rsidR="00D35AE5" w:rsidRDefault="00D35AE5" w:rsidP="00D35AE5">
            <w:pPr>
              <w:spacing w:line="276" w:lineRule="auto"/>
              <w:jc w:val="both"/>
              <w:rPr>
                <w:lang w:eastAsia="en-US"/>
              </w:rPr>
            </w:pPr>
          </w:p>
        </w:tc>
      </w:tr>
    </w:tbl>
    <w:p w:rsidR="003F6A30" w:rsidRDefault="003F6A30"/>
    <w:sectPr w:rsidR="003F6A30" w:rsidSect="004941B3">
      <w:pgSz w:w="11906" w:h="16838"/>
      <w:pgMar w:top="568"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75DF4"/>
    <w:multiLevelType w:val="hybridMultilevel"/>
    <w:tmpl w:val="F4C03026"/>
    <w:lvl w:ilvl="0" w:tplc="FCF4CA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0D812A2"/>
    <w:multiLevelType w:val="hybridMultilevel"/>
    <w:tmpl w:val="3C448AF0"/>
    <w:lvl w:ilvl="0" w:tplc="13BEA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7B4"/>
    <w:rsid w:val="003F6A30"/>
    <w:rsid w:val="004941B3"/>
    <w:rsid w:val="009047B4"/>
    <w:rsid w:val="00D35AE5"/>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AE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35AE5"/>
    <w:pPr>
      <w:tabs>
        <w:tab w:val="center" w:pos="4536"/>
        <w:tab w:val="right" w:pos="9072"/>
      </w:tabs>
    </w:pPr>
  </w:style>
  <w:style w:type="character" w:customStyle="1" w:styleId="stbilgiChar">
    <w:name w:val="Üstbilgi Char"/>
    <w:basedOn w:val="VarsaylanParagrafYazTipi"/>
    <w:link w:val="stbilgi"/>
    <w:rsid w:val="00D35AE5"/>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35AE5"/>
    <w:pPr>
      <w:ind w:left="720"/>
      <w:contextualSpacing/>
    </w:pPr>
  </w:style>
  <w:style w:type="paragraph" w:styleId="NormalWeb">
    <w:name w:val="Normal (Web)"/>
    <w:basedOn w:val="Normal"/>
    <w:uiPriority w:val="99"/>
    <w:unhideWhenUsed/>
    <w:rsid w:val="00D35AE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AE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35AE5"/>
    <w:pPr>
      <w:tabs>
        <w:tab w:val="center" w:pos="4536"/>
        <w:tab w:val="right" w:pos="9072"/>
      </w:tabs>
    </w:pPr>
  </w:style>
  <w:style w:type="character" w:customStyle="1" w:styleId="stbilgiChar">
    <w:name w:val="Üstbilgi Char"/>
    <w:basedOn w:val="VarsaylanParagrafYazTipi"/>
    <w:link w:val="stbilgi"/>
    <w:rsid w:val="00D35AE5"/>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35AE5"/>
    <w:pPr>
      <w:ind w:left="720"/>
      <w:contextualSpacing/>
    </w:pPr>
  </w:style>
  <w:style w:type="paragraph" w:styleId="NormalWeb">
    <w:name w:val="Normal (Web)"/>
    <w:basedOn w:val="Normal"/>
    <w:uiPriority w:val="99"/>
    <w:unhideWhenUsed/>
    <w:rsid w:val="00D35A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722</Words>
  <Characters>4122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2023-03-07T06:44:00Z</dcterms:created>
  <dcterms:modified xsi:type="dcterms:W3CDTF">2023-03-07T06:59:00Z</dcterms:modified>
</cp:coreProperties>
</file>