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5AB" w:rsidRDefault="004705AB" w:rsidP="004705AB">
      <w:pPr>
        <w:tabs>
          <w:tab w:val="left" w:pos="3285"/>
        </w:tabs>
        <w:jc w:val="center"/>
        <w:rPr>
          <w:b/>
        </w:rPr>
      </w:pPr>
      <w:r>
        <w:rPr>
          <w:b/>
        </w:rPr>
        <w:t>T.C.</w:t>
      </w:r>
    </w:p>
    <w:p w:rsidR="004705AB" w:rsidRDefault="004705AB" w:rsidP="004705AB">
      <w:pPr>
        <w:tabs>
          <w:tab w:val="left" w:pos="3285"/>
        </w:tabs>
        <w:jc w:val="center"/>
        <w:rPr>
          <w:b/>
        </w:rPr>
      </w:pPr>
      <w:r>
        <w:rPr>
          <w:b/>
        </w:rPr>
        <w:t>KIRIKKALE İL ÖZEL İDARESİ</w:t>
      </w:r>
    </w:p>
    <w:p w:rsidR="004705AB" w:rsidRDefault="004705AB" w:rsidP="004705AB">
      <w:pPr>
        <w:tabs>
          <w:tab w:val="left" w:pos="3285"/>
        </w:tabs>
        <w:jc w:val="center"/>
        <w:rPr>
          <w:b/>
        </w:rPr>
      </w:pPr>
      <w:r>
        <w:rPr>
          <w:b/>
        </w:rPr>
        <w:t xml:space="preserve">İL GENEL MECLİSİ </w:t>
      </w:r>
    </w:p>
    <w:p w:rsidR="004705AB" w:rsidRDefault="004705AB" w:rsidP="004705AB">
      <w:pPr>
        <w:tabs>
          <w:tab w:val="left" w:pos="3285"/>
        </w:tabs>
        <w:jc w:val="center"/>
        <w:rPr>
          <w:b/>
        </w:rPr>
      </w:pPr>
      <w:r>
        <w:rPr>
          <w:b/>
        </w:rPr>
        <w:t>KÖYE YÖNELİK HİZMETLER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4705AB" w:rsidTr="004705A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705AB" w:rsidRDefault="004705AB" w:rsidP="001A7B02">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4705AB" w:rsidRPr="004705AB" w:rsidRDefault="004705AB" w:rsidP="001A7B02">
            <w:pPr>
              <w:pStyle w:val="stbilgi"/>
              <w:rPr>
                <w:b/>
              </w:rPr>
            </w:pPr>
            <w:r w:rsidRPr="004705AB">
              <w:rPr>
                <w:b/>
              </w:rPr>
              <w:t>Hilmi ŞEN</w:t>
            </w:r>
          </w:p>
        </w:tc>
      </w:tr>
      <w:tr w:rsidR="004705AB" w:rsidTr="004705A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705AB" w:rsidRDefault="004705AB" w:rsidP="001A7B02">
            <w:pPr>
              <w:pStyle w:val="stbilgi"/>
              <w:rPr>
                <w:b/>
                <w:sz w:val="22"/>
              </w:rPr>
            </w:pPr>
            <w:r>
              <w:rPr>
                <w:b/>
                <w:sz w:val="22"/>
                <w:szCs w:val="22"/>
              </w:rPr>
              <w:t>BAŞKAN YARDIMCISI</w:t>
            </w:r>
          </w:p>
        </w:tc>
        <w:tc>
          <w:tcPr>
            <w:tcW w:w="7229" w:type="dxa"/>
            <w:tcBorders>
              <w:top w:val="single" w:sz="4" w:space="0" w:color="auto"/>
              <w:left w:val="single" w:sz="4" w:space="0" w:color="auto"/>
              <w:bottom w:val="single" w:sz="4" w:space="0" w:color="auto"/>
              <w:right w:val="single" w:sz="4" w:space="0" w:color="auto"/>
            </w:tcBorders>
          </w:tcPr>
          <w:p w:rsidR="004705AB" w:rsidRPr="004705AB" w:rsidRDefault="004705AB" w:rsidP="001A7B02">
            <w:pPr>
              <w:pStyle w:val="stbilgi"/>
              <w:rPr>
                <w:b/>
              </w:rPr>
            </w:pPr>
            <w:r>
              <w:rPr>
                <w:b/>
              </w:rPr>
              <w:t>Hamza KUTLUCA</w:t>
            </w:r>
          </w:p>
        </w:tc>
      </w:tr>
      <w:tr w:rsidR="004705AB" w:rsidTr="004705AB">
        <w:tc>
          <w:tcPr>
            <w:tcW w:w="2802" w:type="dxa"/>
            <w:tcBorders>
              <w:top w:val="single" w:sz="4" w:space="0" w:color="auto"/>
              <w:left w:val="single" w:sz="4" w:space="0" w:color="auto"/>
              <w:bottom w:val="single" w:sz="4" w:space="0" w:color="auto"/>
              <w:right w:val="single" w:sz="4" w:space="0" w:color="auto"/>
            </w:tcBorders>
          </w:tcPr>
          <w:p w:rsidR="004705AB" w:rsidRDefault="004705AB" w:rsidP="001A7B02">
            <w:pPr>
              <w:tabs>
                <w:tab w:val="left" w:pos="3285"/>
              </w:tabs>
              <w:ind w:right="310"/>
              <w:jc w:val="both"/>
              <w:rPr>
                <w:b/>
                <w:sz w:val="22"/>
              </w:rPr>
            </w:pPr>
            <w:r>
              <w:rPr>
                <w:b/>
                <w:sz w:val="22"/>
              </w:rPr>
              <w:t>ÜYELER</w:t>
            </w:r>
          </w:p>
        </w:tc>
        <w:tc>
          <w:tcPr>
            <w:tcW w:w="7229" w:type="dxa"/>
            <w:tcBorders>
              <w:top w:val="single" w:sz="4" w:space="0" w:color="auto"/>
              <w:left w:val="single" w:sz="4" w:space="0" w:color="auto"/>
              <w:bottom w:val="single" w:sz="4" w:space="0" w:color="auto"/>
              <w:right w:val="single" w:sz="4" w:space="0" w:color="auto"/>
            </w:tcBorders>
          </w:tcPr>
          <w:p w:rsidR="004705AB" w:rsidRPr="004705AB" w:rsidRDefault="004705AB" w:rsidP="001A7B02">
            <w:pPr>
              <w:tabs>
                <w:tab w:val="left" w:pos="3285"/>
              </w:tabs>
              <w:rPr>
                <w:b/>
              </w:rPr>
            </w:pPr>
            <w:r w:rsidRPr="004705AB">
              <w:rPr>
                <w:b/>
              </w:rPr>
              <w:t>Muhsin YAKUT, Hüseyin ULUYÜREK, Şükrü EVCİ</w:t>
            </w:r>
          </w:p>
        </w:tc>
      </w:tr>
      <w:tr w:rsidR="004705AB" w:rsidTr="004705AB">
        <w:tc>
          <w:tcPr>
            <w:tcW w:w="2802" w:type="dxa"/>
            <w:tcBorders>
              <w:top w:val="single" w:sz="4" w:space="0" w:color="auto"/>
              <w:left w:val="single" w:sz="4" w:space="0" w:color="auto"/>
              <w:bottom w:val="single" w:sz="4" w:space="0" w:color="auto"/>
              <w:right w:val="single" w:sz="4" w:space="0" w:color="auto"/>
            </w:tcBorders>
            <w:hideMark/>
          </w:tcPr>
          <w:p w:rsidR="004705AB" w:rsidRDefault="004705AB" w:rsidP="001A7B02">
            <w:pPr>
              <w:tabs>
                <w:tab w:val="left" w:pos="3285"/>
              </w:tabs>
              <w:rPr>
                <w:b/>
                <w:sz w:val="22"/>
              </w:rPr>
            </w:pPr>
            <w:r>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tcPr>
          <w:p w:rsidR="004705AB" w:rsidRPr="004705AB" w:rsidRDefault="004705AB" w:rsidP="001A7B02">
            <w:pPr>
              <w:tabs>
                <w:tab w:val="left" w:pos="3285"/>
              </w:tabs>
              <w:rPr>
                <w:b/>
              </w:rPr>
            </w:pPr>
            <w:r w:rsidRPr="004705AB">
              <w:rPr>
                <w:b/>
              </w:rPr>
              <w:t>18.11.2023</w:t>
            </w:r>
          </w:p>
        </w:tc>
      </w:tr>
      <w:tr w:rsidR="004705AB" w:rsidTr="004705A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705AB" w:rsidRDefault="004705AB" w:rsidP="001A7B02">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4705AB" w:rsidRPr="004705AB" w:rsidRDefault="004705AB" w:rsidP="001A7B02">
            <w:pPr>
              <w:tabs>
                <w:tab w:val="left" w:pos="3285"/>
              </w:tabs>
              <w:rPr>
                <w:b/>
              </w:rPr>
            </w:pPr>
            <w:r w:rsidRPr="004705AB">
              <w:rPr>
                <w:b/>
              </w:rPr>
              <w:t>Sayaç odası</w:t>
            </w:r>
          </w:p>
        </w:tc>
      </w:tr>
      <w:tr w:rsidR="004705AB" w:rsidTr="004705AB">
        <w:tc>
          <w:tcPr>
            <w:tcW w:w="2802" w:type="dxa"/>
            <w:tcBorders>
              <w:top w:val="single" w:sz="4" w:space="0" w:color="auto"/>
              <w:left w:val="single" w:sz="4" w:space="0" w:color="auto"/>
              <w:bottom w:val="single" w:sz="4" w:space="0" w:color="auto"/>
              <w:right w:val="single" w:sz="4" w:space="0" w:color="auto"/>
            </w:tcBorders>
            <w:hideMark/>
          </w:tcPr>
          <w:p w:rsidR="004705AB" w:rsidRDefault="004705AB" w:rsidP="004705AB">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4705AB" w:rsidRPr="004705AB" w:rsidRDefault="004705AB" w:rsidP="001A7B02">
            <w:pPr>
              <w:tabs>
                <w:tab w:val="left" w:pos="3285"/>
              </w:tabs>
              <w:rPr>
                <w:b/>
              </w:rPr>
            </w:pPr>
            <w:r w:rsidRPr="004705AB">
              <w:rPr>
                <w:b/>
              </w:rPr>
              <w:t>18.11.2023</w:t>
            </w:r>
          </w:p>
        </w:tc>
      </w:tr>
    </w:tbl>
    <w:p w:rsidR="004705AB" w:rsidRDefault="004705AB" w:rsidP="004705A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705AB" w:rsidRPr="004A23C7" w:rsidTr="001A7B02">
        <w:trPr>
          <w:trHeight w:val="6288"/>
        </w:trPr>
        <w:tc>
          <w:tcPr>
            <w:tcW w:w="10139" w:type="dxa"/>
            <w:tcBorders>
              <w:top w:val="single" w:sz="4" w:space="0" w:color="auto"/>
              <w:left w:val="single" w:sz="4" w:space="0" w:color="auto"/>
              <w:bottom w:val="single" w:sz="4" w:space="0" w:color="auto"/>
              <w:right w:val="single" w:sz="4" w:space="0" w:color="auto"/>
            </w:tcBorders>
          </w:tcPr>
          <w:p w:rsidR="004705AB" w:rsidRDefault="004705AB" w:rsidP="001A7B02">
            <w:pPr>
              <w:jc w:val="both"/>
            </w:pPr>
            <w:r w:rsidRPr="00AA3222">
              <w:t xml:space="preserve">        </w:t>
            </w:r>
            <w:r>
              <w:t xml:space="preserve"> </w:t>
            </w:r>
          </w:p>
          <w:p w:rsidR="004705AB" w:rsidRDefault="004705AB" w:rsidP="001A7B02">
            <w:pPr>
              <w:jc w:val="both"/>
            </w:pPr>
            <w:r>
              <w:t xml:space="preserve">        </w:t>
            </w:r>
            <w:r w:rsidRPr="00AA3222">
              <w:t xml:space="preserve">İl Özel İdare Yasası ve İl Genel Meclisi Çalışma Yönetmeliğine göre </w:t>
            </w:r>
            <w:r>
              <w:t>yapılan İl Genel Meclisi Kasım</w:t>
            </w:r>
            <w:r w:rsidRPr="00AA3222">
              <w:t xml:space="preserve"> ayı Toplantısında verilen önerge gündeme alındıktan sonra Komisyonumuza havale edilmiştir. Komisyonumuz </w:t>
            </w:r>
            <w:r>
              <w:t>28-29-30 Kasım 2023 tarihleri arasında üç</w:t>
            </w:r>
            <w:r w:rsidRPr="00AA3222">
              <w:t xml:space="preserve"> iş günü toplanarak çalışmasını tamamlamıştır.</w:t>
            </w:r>
          </w:p>
          <w:p w:rsidR="004705AB" w:rsidRDefault="004705AB" w:rsidP="001A7B02">
            <w:pPr>
              <w:jc w:val="both"/>
            </w:pPr>
          </w:p>
          <w:p w:rsidR="004705AB" w:rsidRDefault="004705AB" w:rsidP="001A7B02">
            <w:pPr>
              <w:jc w:val="both"/>
            </w:pPr>
            <w:r>
              <w:t xml:space="preserve">       İl Özel İdaresi sorumluluğunda olan Köylere yapılan hizmetler kapsamında verilen önergede; Balışeyh Kargın Köyüne sayaç odası yapılması istenmiş, önerge gereği yapılan çalışma sonucunda hazırlanan rapor aşağıya çıkarılmıştır.</w:t>
            </w:r>
          </w:p>
          <w:p w:rsidR="004705AB" w:rsidRDefault="004705AB" w:rsidP="001A7B02">
            <w:pPr>
              <w:pStyle w:val="NormalWeb"/>
              <w:jc w:val="both"/>
            </w:pPr>
            <w:r>
              <w:t xml:space="preserve">     İlimize bağlı Köylerin içme sularının daha sağlıklı ve kontrollü kullanılabilmesi amacıyla sayaçların bir odada toplanarak Muhtarlığın kontrolünde olması ve kayıt dışı su kullanımının önüne geçilmesi planlanmıştır. Bu kapsamda Balışeyh İlçesine bağlı Kargın Köyünde yapılan incelemede Sayaç odasının yetersiz olduğu, hizmetin yürütülmesi için sayaç odasına ihtiyaç olduğu tespit edilmiştir.</w:t>
            </w:r>
          </w:p>
          <w:p w:rsidR="004705AB" w:rsidRPr="0054618E" w:rsidRDefault="004705AB" w:rsidP="001A7B02">
            <w:pPr>
              <w:pStyle w:val="NormalWeb"/>
              <w:jc w:val="both"/>
              <w:rPr>
                <w:color w:val="000000"/>
              </w:rPr>
            </w:pPr>
            <w:r>
              <w:t xml:space="preserve">    İlimiz Balışeyh İlçesine bağlı Kargın Köyüne sayaç odası yapılması için İl Özel İdaresi Teknik Elemanlarınca gerekli incelemenin yapılmasına, yapılacak çalışma hakkında İl Genel Meclisinin bilgilendirilmesine Komisyonumuzca oybirliğiyle karar verildi.</w:t>
            </w:r>
          </w:p>
          <w:p w:rsidR="004705AB" w:rsidRPr="00AA3222" w:rsidRDefault="004705AB" w:rsidP="001A7B02">
            <w:pPr>
              <w:pStyle w:val="NormalWeb"/>
              <w:jc w:val="both"/>
            </w:pPr>
            <w:r w:rsidRPr="0054618E">
              <w:rPr>
                <w:color w:val="000000"/>
              </w:rPr>
              <w:t xml:space="preserve"> </w:t>
            </w:r>
            <w:r w:rsidRPr="00AA3222">
              <w:t xml:space="preserve">    5302 Sayılı Yasanın 16.Maddesi ve İl Genel Meclisi Çalışma Yönetmeliğinin 20</w:t>
            </w:r>
            <w:r>
              <w:t>.Maddesi</w:t>
            </w:r>
            <w:r w:rsidRPr="00AA3222">
              <w:t xml:space="preserve"> kapsamında </w:t>
            </w:r>
            <w:r w:rsidRPr="00AA3222">
              <w:t>yapılan Komisyon</w:t>
            </w:r>
            <w:r>
              <w:t xml:space="preserve"> </w:t>
            </w:r>
            <w:r w:rsidRPr="00AA3222">
              <w:t>çalışma</w:t>
            </w:r>
            <w:r>
              <w:t>sı</w:t>
            </w:r>
            <w:r w:rsidRPr="00AA3222">
              <w:t xml:space="preserve"> İl Genel Meclisinin </w:t>
            </w:r>
            <w:r>
              <w:t>bilgi ve takdirlerine</w:t>
            </w:r>
            <w:r w:rsidRPr="00AA3222">
              <w:t xml:space="preserve"> arz olunur.</w:t>
            </w:r>
          </w:p>
          <w:p w:rsidR="004705AB" w:rsidRDefault="004705AB" w:rsidP="001A7B02">
            <w:pPr>
              <w:jc w:val="both"/>
            </w:pPr>
            <w:r w:rsidRPr="00AA3222">
              <w:t xml:space="preserve">    </w:t>
            </w:r>
          </w:p>
          <w:p w:rsidR="004705AB" w:rsidRDefault="004705AB" w:rsidP="001A7B02">
            <w:pPr>
              <w:jc w:val="both"/>
            </w:pPr>
          </w:p>
          <w:p w:rsidR="004705AB" w:rsidRPr="00AA3222" w:rsidRDefault="004705AB" w:rsidP="001A7B02">
            <w:pPr>
              <w:jc w:val="both"/>
            </w:pPr>
          </w:p>
          <w:p w:rsidR="004705AB" w:rsidRPr="00AA3222" w:rsidRDefault="004705AB" w:rsidP="001A7B02">
            <w:pPr>
              <w:jc w:val="both"/>
            </w:pPr>
            <w:r w:rsidRPr="00AA3222">
              <w:t xml:space="preserve">               </w:t>
            </w:r>
            <w:bookmarkStart w:id="0" w:name="_GoBack"/>
            <w:r w:rsidRPr="00AA3222">
              <w:t>Hilmi ŞEN                                   Hamza KUTLUCA                Hüseyin ULUYÜREK</w:t>
            </w:r>
          </w:p>
          <w:p w:rsidR="004705AB" w:rsidRPr="00AA3222" w:rsidRDefault="004705AB" w:rsidP="001A7B02">
            <w:pPr>
              <w:jc w:val="both"/>
            </w:pPr>
            <w:r w:rsidRPr="00AA3222">
              <w:t xml:space="preserve">               Komisyon Başkanı                       Başkan Yardımcısı                              Sözcü</w:t>
            </w:r>
          </w:p>
          <w:p w:rsidR="004705AB" w:rsidRPr="00AA3222" w:rsidRDefault="004705AB" w:rsidP="001A7B02">
            <w:pPr>
              <w:jc w:val="both"/>
            </w:pPr>
          </w:p>
          <w:p w:rsidR="004705AB" w:rsidRDefault="004705AB" w:rsidP="001A7B02">
            <w:pPr>
              <w:jc w:val="both"/>
            </w:pPr>
          </w:p>
          <w:p w:rsidR="004705AB" w:rsidRDefault="004705AB" w:rsidP="001A7B02">
            <w:pPr>
              <w:jc w:val="both"/>
            </w:pPr>
          </w:p>
          <w:p w:rsidR="004705AB" w:rsidRPr="00AA3222" w:rsidRDefault="004705AB" w:rsidP="001A7B02">
            <w:pPr>
              <w:jc w:val="both"/>
            </w:pPr>
          </w:p>
          <w:p w:rsidR="004705AB" w:rsidRPr="00AA3222" w:rsidRDefault="004705AB" w:rsidP="001A7B02">
            <w:pPr>
              <w:jc w:val="both"/>
            </w:pPr>
          </w:p>
          <w:p w:rsidR="004705AB" w:rsidRPr="00AA3222" w:rsidRDefault="004705AB" w:rsidP="001A7B02">
            <w:pPr>
              <w:jc w:val="both"/>
            </w:pPr>
            <w:r w:rsidRPr="00AA3222">
              <w:t xml:space="preserve">             Muhsin YAKUT                                                                           Şükrü EVCİ</w:t>
            </w:r>
          </w:p>
          <w:p w:rsidR="004705AB" w:rsidRPr="00AA3222" w:rsidRDefault="004705AB" w:rsidP="001A7B02">
            <w:pPr>
              <w:jc w:val="both"/>
            </w:pPr>
            <w:r w:rsidRPr="00AA3222">
              <w:t xml:space="preserve">                     Üye                                                                                              </w:t>
            </w:r>
            <w:proofErr w:type="spellStart"/>
            <w:r w:rsidRPr="00AA3222">
              <w:t>Üye</w:t>
            </w:r>
            <w:proofErr w:type="spellEnd"/>
            <w:r w:rsidRPr="00AA3222">
              <w:t xml:space="preserve"> </w:t>
            </w:r>
            <w:bookmarkEnd w:id="0"/>
            <w:r w:rsidRPr="00AA3222">
              <w:t xml:space="preserve">    </w:t>
            </w:r>
          </w:p>
          <w:p w:rsidR="004705AB" w:rsidRPr="00AA3222" w:rsidRDefault="004705AB" w:rsidP="001A7B02">
            <w:pPr>
              <w:jc w:val="both"/>
            </w:pPr>
            <w:r w:rsidRPr="00AA3222">
              <w:t xml:space="preserve">         </w:t>
            </w:r>
          </w:p>
          <w:p w:rsidR="004705AB" w:rsidRPr="00AA3222" w:rsidRDefault="004705AB" w:rsidP="001A7B02">
            <w:pPr>
              <w:jc w:val="both"/>
            </w:pPr>
          </w:p>
          <w:p w:rsidR="004705AB" w:rsidRPr="00AA3222" w:rsidRDefault="004705AB" w:rsidP="001A7B02">
            <w:pPr>
              <w:jc w:val="both"/>
            </w:pPr>
          </w:p>
          <w:p w:rsidR="004705AB" w:rsidRPr="004A23C7" w:rsidRDefault="004705AB" w:rsidP="001A7B02">
            <w:pPr>
              <w:jc w:val="both"/>
              <w:rPr>
                <w:sz w:val="26"/>
                <w:szCs w:val="26"/>
              </w:rPr>
            </w:pPr>
          </w:p>
        </w:tc>
      </w:tr>
    </w:tbl>
    <w:p w:rsidR="00C84DF6" w:rsidRDefault="00C84DF6"/>
    <w:sectPr w:rsidR="00C84DF6" w:rsidSect="004705AB">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58"/>
    <w:rsid w:val="004705AB"/>
    <w:rsid w:val="00C84DF6"/>
    <w:rsid w:val="00D72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5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705AB"/>
    <w:pPr>
      <w:tabs>
        <w:tab w:val="center" w:pos="4536"/>
        <w:tab w:val="right" w:pos="9072"/>
      </w:tabs>
    </w:pPr>
  </w:style>
  <w:style w:type="character" w:customStyle="1" w:styleId="stbilgiChar">
    <w:name w:val="Üstbilgi Char"/>
    <w:basedOn w:val="VarsaylanParagrafYazTipi"/>
    <w:link w:val="stbilgi"/>
    <w:rsid w:val="004705AB"/>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705A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5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705AB"/>
    <w:pPr>
      <w:tabs>
        <w:tab w:val="center" w:pos="4536"/>
        <w:tab w:val="right" w:pos="9072"/>
      </w:tabs>
    </w:pPr>
  </w:style>
  <w:style w:type="character" w:customStyle="1" w:styleId="stbilgiChar">
    <w:name w:val="Üstbilgi Char"/>
    <w:basedOn w:val="VarsaylanParagrafYazTipi"/>
    <w:link w:val="stbilgi"/>
    <w:rsid w:val="004705AB"/>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70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2023-12-08T12:30:00Z</dcterms:created>
  <dcterms:modified xsi:type="dcterms:W3CDTF">2023-12-08T12:39:00Z</dcterms:modified>
</cp:coreProperties>
</file>