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71" w:rsidRPr="00135971" w:rsidRDefault="00135971" w:rsidP="00135971">
      <w:pPr>
        <w:tabs>
          <w:tab w:val="left" w:pos="3285"/>
        </w:tabs>
        <w:jc w:val="center"/>
        <w:rPr>
          <w:b/>
        </w:rPr>
      </w:pPr>
      <w:r w:rsidRPr="00135971">
        <w:rPr>
          <w:b/>
        </w:rPr>
        <w:t>T.C.</w:t>
      </w:r>
    </w:p>
    <w:p w:rsidR="00135971" w:rsidRPr="00135971" w:rsidRDefault="00135971" w:rsidP="00135971">
      <w:pPr>
        <w:tabs>
          <w:tab w:val="left" w:pos="3285"/>
        </w:tabs>
        <w:jc w:val="center"/>
        <w:rPr>
          <w:b/>
        </w:rPr>
      </w:pPr>
      <w:r w:rsidRPr="00135971">
        <w:rPr>
          <w:b/>
        </w:rPr>
        <w:t>KIRIKKALE İL ÖZEL İDARESİ</w:t>
      </w:r>
    </w:p>
    <w:p w:rsidR="00135971" w:rsidRPr="00135971" w:rsidRDefault="00135971" w:rsidP="00135971">
      <w:pPr>
        <w:tabs>
          <w:tab w:val="left" w:pos="3285"/>
        </w:tabs>
        <w:jc w:val="center"/>
        <w:rPr>
          <w:b/>
        </w:rPr>
      </w:pPr>
      <w:r w:rsidRPr="00135971">
        <w:rPr>
          <w:b/>
        </w:rPr>
        <w:t xml:space="preserve">İL GENEL MECLİSİ </w:t>
      </w:r>
    </w:p>
    <w:p w:rsidR="00135971" w:rsidRPr="00135971" w:rsidRDefault="00135971" w:rsidP="00135971">
      <w:pPr>
        <w:tabs>
          <w:tab w:val="left" w:pos="3285"/>
        </w:tabs>
        <w:jc w:val="center"/>
        <w:rPr>
          <w:b/>
        </w:rPr>
      </w:pPr>
      <w:r w:rsidRPr="00135971"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135971" w:rsidRPr="00135971" w:rsidTr="0058717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71" w:rsidRPr="00135971" w:rsidRDefault="00135971" w:rsidP="00587177">
            <w:pPr>
              <w:pStyle w:val="stbilgi"/>
              <w:rPr>
                <w:b/>
              </w:rPr>
            </w:pPr>
            <w:r w:rsidRPr="00135971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71" w:rsidRPr="00135971" w:rsidRDefault="00135971" w:rsidP="00587177">
            <w:pPr>
              <w:pStyle w:val="stbilgi"/>
              <w:rPr>
                <w:b/>
              </w:rPr>
            </w:pPr>
            <w:proofErr w:type="gramStart"/>
            <w:r w:rsidRPr="00135971">
              <w:rPr>
                <w:b/>
              </w:rPr>
              <w:t>Adem</w:t>
            </w:r>
            <w:proofErr w:type="gramEnd"/>
            <w:r w:rsidRPr="00135971">
              <w:rPr>
                <w:b/>
              </w:rPr>
              <w:t xml:space="preserve"> GÖKDERE</w:t>
            </w:r>
          </w:p>
        </w:tc>
      </w:tr>
      <w:tr w:rsidR="00135971" w:rsidRPr="00135971" w:rsidTr="0058717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71" w:rsidRPr="00135971" w:rsidRDefault="00135971" w:rsidP="00587177">
            <w:pPr>
              <w:pStyle w:val="stbilgi"/>
              <w:rPr>
                <w:b/>
              </w:rPr>
            </w:pPr>
            <w:r w:rsidRPr="00135971">
              <w:rPr>
                <w:b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pStyle w:val="stbilgi"/>
              <w:rPr>
                <w:b/>
              </w:rPr>
            </w:pPr>
            <w:r w:rsidRPr="00135971">
              <w:rPr>
                <w:b/>
              </w:rPr>
              <w:t>Hilmi ŞEN</w:t>
            </w:r>
          </w:p>
        </w:tc>
      </w:tr>
      <w:tr w:rsidR="00135971" w:rsidRPr="00135971" w:rsidTr="005871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135971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135971">
              <w:rPr>
                <w:b/>
              </w:rPr>
              <w:t>M.Kürşat</w:t>
            </w:r>
            <w:proofErr w:type="spellEnd"/>
            <w:r w:rsidRPr="00135971">
              <w:rPr>
                <w:b/>
              </w:rPr>
              <w:t xml:space="preserve"> ÇİÇEK, Bilal BOZBAL, Şükrü EVCİ</w:t>
            </w:r>
          </w:p>
        </w:tc>
      </w:tr>
      <w:tr w:rsidR="00135971" w:rsidRPr="00135971" w:rsidTr="005871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</w:p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</w:p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03.02.2023</w:t>
            </w:r>
          </w:p>
        </w:tc>
      </w:tr>
      <w:tr w:rsidR="00135971" w:rsidRPr="00135971" w:rsidTr="00587177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</w:p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Tamir bakım onarım</w:t>
            </w:r>
          </w:p>
        </w:tc>
      </w:tr>
      <w:tr w:rsidR="00135971" w:rsidRPr="00135971" w:rsidTr="005871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 xml:space="preserve"> </w:t>
            </w:r>
          </w:p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</w:p>
          <w:p w:rsidR="00135971" w:rsidRPr="00135971" w:rsidRDefault="00135971" w:rsidP="00587177">
            <w:pPr>
              <w:tabs>
                <w:tab w:val="left" w:pos="3285"/>
              </w:tabs>
              <w:rPr>
                <w:b/>
              </w:rPr>
            </w:pPr>
            <w:r w:rsidRPr="00135971">
              <w:rPr>
                <w:b/>
              </w:rPr>
              <w:t>03.2.2023</w:t>
            </w:r>
          </w:p>
        </w:tc>
      </w:tr>
    </w:tbl>
    <w:p w:rsidR="00135971" w:rsidRPr="00135971" w:rsidRDefault="00135971" w:rsidP="00135971">
      <w:pPr>
        <w:tabs>
          <w:tab w:val="left" w:pos="3285"/>
        </w:tabs>
        <w:jc w:val="center"/>
        <w:rPr>
          <w:b/>
        </w:rPr>
      </w:pPr>
      <w:r w:rsidRPr="00135971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135971" w:rsidRPr="00135971" w:rsidTr="00587177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1" w:rsidRPr="00135971" w:rsidRDefault="00135971" w:rsidP="00587177">
            <w:pPr>
              <w:jc w:val="both"/>
            </w:pPr>
            <w:r w:rsidRPr="00135971">
              <w:t xml:space="preserve">   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İl Özel İdare Yasası ve İl Genel Meclisi Çalışma Yönetmeliğine göre yapılan İl Genel Meclisi Şubat ayı Toplantısında verilen önerge gündeme alındıktan sonra Komisyonumuza havale edilmiştir. Komisyonumuz 22-23-24-27-28 </w:t>
            </w:r>
            <w:r>
              <w:t xml:space="preserve">Şubat </w:t>
            </w:r>
            <w:bookmarkStart w:id="0" w:name="_GoBack"/>
            <w:bookmarkEnd w:id="0"/>
            <w:r w:rsidRPr="00135971">
              <w:t>2023 tarihleri arasında beş iş günü toplanarak çalışmasını tamamlamıştır.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İl Özel İdaresi sorumluluk alanında bulunan Köylerin ortak kullanımında olan yo</w:t>
            </w:r>
            <w:r>
              <w:t>l, su, kanalizasyon, köy konağı</w:t>
            </w:r>
            <w:r w:rsidRPr="00135971">
              <w:t xml:space="preserve"> ve genel amaçlı kullanımda olan diğer binaların yapım bakım onarım ve çevre düzenlemesine ilişkin çalışmalara İl Özel İdaresinden katkı sağlanabilmektedir.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Bu kapsamda olmak üzere İl Genel Meclisi gündemine getirilen Sulakyurt İlçesi </w:t>
            </w:r>
            <w:proofErr w:type="spellStart"/>
            <w:r w:rsidRPr="00135971">
              <w:t>Deredüzü</w:t>
            </w:r>
            <w:proofErr w:type="spellEnd"/>
            <w:r w:rsidRPr="00135971">
              <w:t xml:space="preserve"> Köyünde bulunan ve Köy Muhtarlığına devredilen okulda Komisyonumuzca inceleme yapılmıştır. Okulun Köyün ortak kullanımında olabilmesi için tamir, bakım, onarım ve çevre düzenlemesine ihtiyaç olduğu, bu çalışmaların Köy </w:t>
            </w:r>
            <w:proofErr w:type="gramStart"/>
            <w:r w:rsidRPr="00135971">
              <w:t>imkanlarıyla</w:t>
            </w:r>
            <w:proofErr w:type="gramEnd"/>
            <w:r w:rsidRPr="00135971">
              <w:t xml:space="preserve"> yapılma imkanının olmadığı, işin mali boyutunun belirlenebilmesi amacıyla, İl Özel İdaresi Teknik Elemanlarınca inceleme yapılarak yapılması gereken çalışmaların belirlenmesi hususunda oybirliğiyle görüş birliğine varılmıştır.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5302 Sayılı Yasanın 16.Maddesi ve İl Genel Meclisi Çalışma Yönetmeliğinin 18.Maddesiri kapsamında </w:t>
            </w:r>
            <w:r w:rsidRPr="00135971">
              <w:t>yapılan çalışma</w:t>
            </w:r>
            <w:r w:rsidRPr="00135971">
              <w:t xml:space="preserve"> İl Genel Meclisinin takdirlerine arz olunur.</w:t>
            </w: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  <w:r w:rsidRPr="00135971">
              <w:t>.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         </w:t>
            </w:r>
            <w:proofErr w:type="gramStart"/>
            <w:r w:rsidRPr="00135971">
              <w:t>Adem</w:t>
            </w:r>
            <w:proofErr w:type="gramEnd"/>
            <w:r w:rsidRPr="00135971">
              <w:t xml:space="preserve"> GÖKDERE                     Hilmi ŞEN                                       </w:t>
            </w:r>
            <w:proofErr w:type="spellStart"/>
            <w:r w:rsidRPr="00135971">
              <w:t>M.Kürşad</w:t>
            </w:r>
            <w:proofErr w:type="spellEnd"/>
            <w:r w:rsidRPr="00135971">
              <w:t xml:space="preserve"> ÇİÇEK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         Komisyon Başkanı                    Başkan Yardımcısı                              Sözcü</w:t>
            </w: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        Bilal BOZBAL                                                                                  Şükrü EVCİ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               Üye                                                                                                   </w:t>
            </w:r>
            <w:proofErr w:type="spellStart"/>
            <w:r w:rsidRPr="00135971">
              <w:t>Üye</w:t>
            </w:r>
            <w:proofErr w:type="spellEnd"/>
            <w:r w:rsidRPr="00135971">
              <w:t xml:space="preserve">     </w:t>
            </w:r>
          </w:p>
          <w:p w:rsidR="00135971" w:rsidRPr="00135971" w:rsidRDefault="00135971" w:rsidP="00587177">
            <w:pPr>
              <w:jc w:val="both"/>
            </w:pPr>
            <w:r w:rsidRPr="00135971">
              <w:t xml:space="preserve">         </w:t>
            </w: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  <w:p w:rsidR="00135971" w:rsidRPr="00135971" w:rsidRDefault="00135971" w:rsidP="00587177">
            <w:pPr>
              <w:jc w:val="both"/>
            </w:pPr>
          </w:p>
        </w:tc>
      </w:tr>
    </w:tbl>
    <w:p w:rsidR="003F6A30" w:rsidRPr="00135971" w:rsidRDefault="003F6A30"/>
    <w:sectPr w:rsidR="003F6A30" w:rsidRPr="00135971" w:rsidSect="00135971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AB"/>
    <w:rsid w:val="00074AAB"/>
    <w:rsid w:val="00135971"/>
    <w:rsid w:val="003F6A30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359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9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359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9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2023-03-07T07:59:00Z</dcterms:created>
  <dcterms:modified xsi:type="dcterms:W3CDTF">2023-03-07T08:00:00Z</dcterms:modified>
</cp:coreProperties>
</file>