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T.C.</w:t>
      </w:r>
    </w:p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KIRIKKALE İL ÖZEL İDARESİ</w:t>
      </w:r>
    </w:p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 xml:space="preserve">İL GENEL MECLİSİ </w:t>
      </w:r>
    </w:p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4F16FE" w:rsidRPr="004F16FE" w:rsidTr="00C547A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E" w:rsidRPr="004F16FE" w:rsidRDefault="004F16FE" w:rsidP="00450FBB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E" w:rsidRPr="0049077E" w:rsidRDefault="004F16FE" w:rsidP="00595C81">
            <w:pPr>
              <w:pStyle w:val="stbilgi"/>
            </w:pPr>
            <w:r w:rsidRPr="0049077E">
              <w:t>Remzi ÖZTÜRK</w:t>
            </w:r>
          </w:p>
        </w:tc>
      </w:tr>
      <w:tr w:rsidR="004F16FE" w:rsidRPr="004F16FE" w:rsidTr="00C547A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FE" w:rsidRPr="004F16FE" w:rsidRDefault="004F16FE" w:rsidP="00450FBB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E" w:rsidRPr="0049077E" w:rsidRDefault="004F16FE" w:rsidP="00595C81">
            <w:pPr>
              <w:pStyle w:val="stbilgi"/>
            </w:pPr>
            <w:r w:rsidRPr="0049077E">
              <w:t>Bilal BOZBAL</w:t>
            </w:r>
          </w:p>
        </w:tc>
      </w:tr>
      <w:tr w:rsidR="004F16FE" w:rsidRPr="004F16FE" w:rsidTr="00C547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E" w:rsidRPr="004F16FE" w:rsidRDefault="004F16FE" w:rsidP="00450FBB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4F16FE" w:rsidRPr="004F16FE" w:rsidRDefault="004F16FE" w:rsidP="00450FBB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F16FE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FE" w:rsidRDefault="004F16FE" w:rsidP="00595C81">
            <w:pPr>
              <w:tabs>
                <w:tab w:val="left" w:pos="3285"/>
              </w:tabs>
            </w:pPr>
            <w:r w:rsidRPr="0049077E">
              <w:t xml:space="preserve">Harun OĞUZ, Hasan ÇOBAN, Nuri KÖKSOY, Hasan GÜLÇİMEN, </w:t>
            </w:r>
          </w:p>
          <w:p w:rsidR="004F16FE" w:rsidRPr="0049077E" w:rsidRDefault="004F16FE" w:rsidP="00595C81">
            <w:pPr>
              <w:tabs>
                <w:tab w:val="left" w:pos="3285"/>
              </w:tabs>
            </w:pPr>
            <w:r w:rsidRPr="0049077E">
              <w:t>Azmi ÖZKAN</w:t>
            </w:r>
          </w:p>
        </w:tc>
      </w:tr>
      <w:tr w:rsidR="004F16FE" w:rsidRPr="004F16FE" w:rsidTr="00C547A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E" w:rsidRPr="004F16FE" w:rsidRDefault="004F16FE" w:rsidP="00450FBB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E" w:rsidRPr="0049077E" w:rsidRDefault="004F16FE" w:rsidP="00595C81">
            <w:pPr>
              <w:tabs>
                <w:tab w:val="left" w:pos="3285"/>
              </w:tabs>
              <w:rPr>
                <w:u w:val="single"/>
              </w:rPr>
            </w:pPr>
            <w:r>
              <w:t xml:space="preserve">Nazım ve Uygulama İmar Plan </w:t>
            </w:r>
            <w:r w:rsidR="008E4039">
              <w:t xml:space="preserve">Onayı ve </w:t>
            </w:r>
            <w:r>
              <w:t>Değişikliği</w:t>
            </w:r>
          </w:p>
        </w:tc>
      </w:tr>
      <w:tr w:rsidR="00C547A1" w:rsidRPr="004F16FE" w:rsidTr="00C547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A1" w:rsidRPr="004F16FE" w:rsidRDefault="00C547A1" w:rsidP="00450FBB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4F16FE" w:rsidRDefault="008E4039" w:rsidP="008E4039">
            <w:pPr>
              <w:tabs>
                <w:tab w:val="left" w:pos="3285"/>
              </w:tabs>
            </w:pPr>
            <w:r>
              <w:t xml:space="preserve">02 Ekim </w:t>
            </w:r>
            <w:r w:rsidR="00C547A1" w:rsidRPr="004F16FE">
              <w:t>2023</w:t>
            </w:r>
            <w:r>
              <w:t xml:space="preserve"> – 04 Ekim 2023</w:t>
            </w:r>
          </w:p>
        </w:tc>
      </w:tr>
    </w:tbl>
    <w:p w:rsidR="00C547A1" w:rsidRPr="004F16FE" w:rsidRDefault="00C547A1" w:rsidP="00C547A1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547A1" w:rsidRPr="004F16FE" w:rsidTr="00450FBB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İl Genel Meclisinin </w:t>
            </w:r>
            <w:r w:rsidR="008E4039">
              <w:t>02 Ekim 2023 ve 04 Ekim 2023 tarihli</w:t>
            </w:r>
            <w:r w:rsidRPr="004F16FE">
              <w:t xml:space="preserve"> </w:t>
            </w:r>
            <w:r w:rsidR="008E4039">
              <w:t>toplantıları</w:t>
            </w:r>
            <w:r w:rsidRPr="004F16FE">
              <w:t xml:space="preserve">nda gündeme getirilen Nazım ve Uygulama İmar Plan </w:t>
            </w:r>
            <w:r w:rsidR="008E4039">
              <w:t xml:space="preserve">Onayları ile </w:t>
            </w:r>
            <w:r w:rsidR="004F16FE">
              <w:t>Değişikliğinin onayı</w:t>
            </w:r>
            <w:r w:rsidRPr="004F16FE">
              <w:t xml:space="preserve">, mevzuat gereği Komisyonumuza havale edilmiştir. Komisyonumuz </w:t>
            </w:r>
            <w:r w:rsidR="008E4039">
              <w:t>03</w:t>
            </w:r>
            <w:r w:rsidR="004F16FE">
              <w:t xml:space="preserve"> – </w:t>
            </w:r>
            <w:r w:rsidR="008E4039">
              <w:t xml:space="preserve">04 – </w:t>
            </w:r>
            <w:bookmarkStart w:id="0" w:name="_GoBack"/>
            <w:bookmarkEnd w:id="0"/>
            <w:r w:rsidR="008E4039">
              <w:t>05 Ekim</w:t>
            </w:r>
            <w:r w:rsidRPr="004F16FE">
              <w:t xml:space="preserve"> 2023 tarihleri</w:t>
            </w:r>
            <w:r w:rsidR="008E4039">
              <w:t>nde</w:t>
            </w:r>
            <w:r w:rsidR="004F16FE">
              <w:t xml:space="preserve"> </w:t>
            </w:r>
            <w:r w:rsidR="008E4039">
              <w:t>3</w:t>
            </w:r>
            <w:r w:rsidR="004F16FE">
              <w:t xml:space="preserve"> gün</w:t>
            </w:r>
            <w:r w:rsidRPr="004F16FE">
              <w:t xml:space="preserve"> toplanarak teklif</w:t>
            </w:r>
            <w:r w:rsidR="008E4039">
              <w:t>ler</w:t>
            </w:r>
            <w:r w:rsidRPr="004F16FE">
              <w:t xml:space="preserve"> </w:t>
            </w:r>
            <w:r w:rsidR="008E4039">
              <w:t>doğrultusunda</w:t>
            </w:r>
            <w:r w:rsidRPr="004F16FE">
              <w:t xml:space="preserve"> çalışmasını tamamlayarak hazırlanan rapor aşağıya çıkarılmıştır.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8E4039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  <w:proofErr w:type="gramStart"/>
            <w:r w:rsidRPr="004F16FE">
              <w:t xml:space="preserve">İl Özel İdaresinin ve İl Genel Meclisinin görevleri kapsamında İl Genel Meclisi gündemine getirilen” </w:t>
            </w:r>
            <w:r w:rsidR="00EB5A28">
              <w:t>Yahşihan</w:t>
            </w:r>
            <w:r w:rsidRPr="004F16FE">
              <w:t xml:space="preserve"> İlçesi </w:t>
            </w:r>
            <w:r w:rsidR="008E4039">
              <w:t>Kılıçlar</w:t>
            </w:r>
            <w:r w:rsidRPr="004F16FE">
              <w:t xml:space="preserve"> Köyü </w:t>
            </w:r>
            <w:r w:rsidR="008E4039">
              <w:t>302 ve 303 adada kayıtlı</w:t>
            </w:r>
            <w:r w:rsidR="00EB5A28">
              <w:t xml:space="preserve"> taşınmaz</w:t>
            </w:r>
            <w:r w:rsidR="008E4039">
              <w:t>lar</w:t>
            </w:r>
            <w:r w:rsidR="00EB5A28">
              <w:t>ın, mevcut imar planında Konut Dışı Kentsel Alanı olarak ayrıldığı, söz konusu alanın</w:t>
            </w:r>
            <w:r w:rsidR="00406FAB">
              <w:t>,</w:t>
            </w:r>
            <w:r w:rsidR="00EB5A28">
              <w:t xml:space="preserve"> KDKÇA (Konut Dışı Kentsel Çalı</w:t>
            </w:r>
            <w:r w:rsidR="008E4039">
              <w:t>şma Alanı) kullanımı imar planı</w:t>
            </w:r>
            <w:r w:rsidR="00EB5A28">
              <w:t xml:space="preserve"> lejantından kaldırıldığı için imar planında, Ticari Alan olara</w:t>
            </w:r>
            <w:r w:rsidR="008E4039">
              <w:t>k düzenlenmesi hususunda,</w:t>
            </w:r>
            <w:r w:rsidR="00EB5A28">
              <w:t xml:space="preserve"> </w:t>
            </w:r>
            <w:r w:rsidRPr="004F16FE">
              <w:t xml:space="preserve">1/5000 </w:t>
            </w:r>
            <w:r w:rsidR="00EB5A28" w:rsidRPr="004F16FE">
              <w:t xml:space="preserve">Ölçekli </w:t>
            </w:r>
            <w:r w:rsidRPr="004F16FE">
              <w:t>Nazım İmar Plan</w:t>
            </w:r>
            <w:r w:rsidR="00EB5A28">
              <w:t xml:space="preserve">ı Değişikliği </w:t>
            </w:r>
            <w:r w:rsidRPr="004F16FE">
              <w:t xml:space="preserve">ve 1/1000 Ölçekli Uygulama İmar Planı </w:t>
            </w:r>
            <w:r w:rsidR="00EB5A28">
              <w:t xml:space="preserve">Değişikliği </w:t>
            </w:r>
            <w:r w:rsidR="008E4039">
              <w:t>hazırlandığı,</w:t>
            </w:r>
            <w:proofErr w:type="gramEnd"/>
          </w:p>
          <w:p w:rsidR="008E4039" w:rsidRDefault="00000DF4" w:rsidP="00450FBB">
            <w:pPr>
              <w:pStyle w:val="ListeParagraf"/>
              <w:ind w:left="0"/>
              <w:jc w:val="both"/>
            </w:pPr>
            <w:r>
              <w:t xml:space="preserve">      </w:t>
            </w:r>
            <w:r w:rsidR="008E4039">
              <w:t xml:space="preserve">Balışeyh İlçesi </w:t>
            </w:r>
            <w:proofErr w:type="spellStart"/>
            <w:r w:rsidR="008E4039">
              <w:t>Beyobası</w:t>
            </w:r>
            <w:proofErr w:type="spellEnd"/>
            <w:r w:rsidR="008E4039">
              <w:t xml:space="preserve"> Köyü 182 ada 5 parsel </w:t>
            </w:r>
            <w:proofErr w:type="spellStart"/>
            <w:r w:rsidR="008E4039">
              <w:t>nolu</w:t>
            </w:r>
            <w:proofErr w:type="spellEnd"/>
            <w:r w:rsidR="008E4039">
              <w:t xml:space="preserve"> </w:t>
            </w:r>
            <w:r w:rsidR="008E4039" w:rsidRPr="0056477F">
              <w:t>taşınmaz üzerine Güneş Enerji Santrali (Yenilenebilir Enerji Kaynaklarına Dayalı Üretim Tesisi Alanı) yapılmak üzere 1/5000 Ölçekli Nazım İmar Planı ve 1/1000 Ölçekli Uygulama İmar Planı</w:t>
            </w:r>
            <w:r w:rsidR="008E4039">
              <w:t xml:space="preserve">nın hazırlandığı, </w:t>
            </w:r>
          </w:p>
          <w:p w:rsidR="008E4039" w:rsidRDefault="008E4039" w:rsidP="00450FBB">
            <w:pPr>
              <w:pStyle w:val="ListeParagraf"/>
              <w:ind w:left="0"/>
              <w:jc w:val="both"/>
            </w:pPr>
            <w:r>
              <w:t xml:space="preserve">      </w:t>
            </w:r>
            <w:r w:rsidR="00000DF4">
              <w:t xml:space="preserve">Ve yine </w:t>
            </w:r>
            <w:r>
              <w:t xml:space="preserve">Keskin İlçesi </w:t>
            </w:r>
            <w:proofErr w:type="spellStart"/>
            <w:r>
              <w:t>Cabatobası</w:t>
            </w:r>
            <w:proofErr w:type="spellEnd"/>
            <w:r>
              <w:t xml:space="preserve"> Köyü </w:t>
            </w:r>
            <w:r w:rsidR="00000DF4" w:rsidRPr="00A65718">
              <w:t xml:space="preserve">115 ada 24 parsel </w:t>
            </w:r>
            <w:proofErr w:type="spellStart"/>
            <w:r w:rsidR="00000DF4" w:rsidRPr="00A65718">
              <w:t>nolu</w:t>
            </w:r>
            <w:proofErr w:type="spellEnd"/>
            <w:r w:rsidR="00000DF4" w:rsidRPr="00A65718">
              <w:t xml:space="preserve"> taşınmaz üzerine Güneş Enerji Santrali (Yenilenebilir Enerji Kaynaklarına Dayalı Üretim Tesisi Alanı) yapılmak üzere hazırlanan 1/5000 Ölçekli Nazım İmar Planı ve 1/1000 Ölçekli Uygulama İmar Planının</w:t>
            </w:r>
            <w:r w:rsidR="00000DF4">
              <w:t xml:space="preserve"> hazırlandığı görülmüştür.</w:t>
            </w:r>
          </w:p>
          <w:p w:rsidR="00000DF4" w:rsidRDefault="00000DF4" w:rsidP="00450FBB">
            <w:pPr>
              <w:pStyle w:val="ListeParagraf"/>
              <w:ind w:left="0"/>
              <w:jc w:val="both"/>
            </w:pPr>
          </w:p>
          <w:p w:rsidR="00C547A1" w:rsidRPr="004F16FE" w:rsidRDefault="00000DF4" w:rsidP="00450FBB">
            <w:pPr>
              <w:pStyle w:val="ListeParagraf"/>
              <w:ind w:left="0"/>
              <w:jc w:val="both"/>
            </w:pPr>
            <w:r>
              <w:t xml:space="preserve">      </w:t>
            </w:r>
            <w:r w:rsidR="00C547A1" w:rsidRPr="004F16FE">
              <w:t xml:space="preserve">Yapılan inceleme ve değerlendirmede, </w:t>
            </w:r>
            <w:r>
              <w:t>söz konusu alanların</w:t>
            </w:r>
            <w:r w:rsidR="00C547A1" w:rsidRPr="004F16FE">
              <w:t xml:space="preserve"> İl Özel İdares</w:t>
            </w:r>
            <w:r>
              <w:t xml:space="preserve">i sorumluluk alanında bulunduğu ve </w:t>
            </w:r>
            <w:r w:rsidR="00C547A1" w:rsidRPr="004F16FE">
              <w:t>çalışma</w:t>
            </w:r>
            <w:r>
              <w:t>ların</w:t>
            </w:r>
            <w:r w:rsidR="00C547A1" w:rsidRPr="004F16FE">
              <w:t xml:space="preserve"> 5302 Sayılı İl Özel İdaresi ve İmar Planlarına ait mevzuatlara dayanılarak, o bölge</w:t>
            </w:r>
            <w:r>
              <w:t xml:space="preserve">lerdeki </w:t>
            </w:r>
            <w:r w:rsidR="00C547A1" w:rsidRPr="004F16FE">
              <w:t>ihtiyaçların giderilmesi için hazırlandığı, belgelerin incelenmesinden ve Teknik Elemanların açıklamasından anlaşılmıştır.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C547A1" w:rsidRPr="004F16FE" w:rsidRDefault="00EB5A28" w:rsidP="00450FBB">
            <w:pPr>
              <w:pStyle w:val="ListeParagraf"/>
              <w:ind w:left="0"/>
              <w:jc w:val="both"/>
            </w:pPr>
            <w:r>
              <w:t xml:space="preserve">  </w:t>
            </w:r>
            <w:r w:rsidR="00000DF4">
              <w:t xml:space="preserve">    </w:t>
            </w:r>
            <w:r>
              <w:t>Yukarı</w:t>
            </w:r>
            <w:r w:rsidR="00000DF4">
              <w:t>da</w:t>
            </w:r>
            <w:r>
              <w:t xml:space="preserve"> İlçesi, k</w:t>
            </w:r>
            <w:r w:rsidR="00C547A1" w:rsidRPr="004F16FE">
              <w:t>öyü</w:t>
            </w:r>
            <w:r>
              <w:t>,</w:t>
            </w:r>
            <w:r w:rsidR="00C547A1" w:rsidRPr="004F16FE">
              <w:t xml:space="preserve"> ada</w:t>
            </w:r>
            <w:r w:rsidR="00000DF4">
              <w:t xml:space="preserve"> ve</w:t>
            </w:r>
            <w:r w:rsidR="00C547A1" w:rsidRPr="004F16FE">
              <w:t xml:space="preserve"> parseli yazılı </w:t>
            </w:r>
            <w:r w:rsidR="00000DF4">
              <w:t>Nazım ve Uygulama İmar Plan</w:t>
            </w:r>
            <w:r w:rsidR="00000DF4">
              <w:t xml:space="preserve"> Değişikliği ile </w:t>
            </w:r>
            <w:r w:rsidR="00C547A1" w:rsidRPr="004F16FE">
              <w:t xml:space="preserve">Nazım ve Uygulama </w:t>
            </w:r>
            <w:r w:rsidR="00000DF4">
              <w:t xml:space="preserve">İmar Planlarının </w:t>
            </w:r>
            <w:r w:rsidR="00C547A1" w:rsidRPr="004F16FE">
              <w:t xml:space="preserve">mevzuatlar kapsamında yapılması ve İl Özel İdare sorumluluk alanında bulunması nedeniyle onaylanması hususunda </w:t>
            </w:r>
            <w:r>
              <w:t xml:space="preserve">komisyonumuzca </w:t>
            </w:r>
            <w:r w:rsidR="00C547A1" w:rsidRPr="004F16FE">
              <w:t>oybirliğiyle görüş birliğine varılmıştır.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      5302 Sayılı yasanın16.Maddesi ve İl Genel Meclisi Çalışma Yönetmeliğinin 20.Maaddesi kapsamında yapılan çalışma İl Genel Meclisinin takdirlerine arz olunur.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  <w:r w:rsidRPr="004F16FE">
              <w:t xml:space="preserve"> </w:t>
            </w:r>
          </w:p>
          <w:p w:rsidR="00C547A1" w:rsidRPr="004F16FE" w:rsidRDefault="00C547A1" w:rsidP="00450FBB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  <w:r w:rsidRPr="0049077E">
              <w:t xml:space="preserve">Remzi ÖZTÜRK                   </w:t>
            </w:r>
            <w:r w:rsidR="00000DF4">
              <w:t xml:space="preserve">        </w:t>
            </w:r>
            <w:r w:rsidRPr="0049077E">
              <w:t xml:space="preserve">Bilal BOZBAL              </w:t>
            </w:r>
            <w:r w:rsidR="00000DF4">
              <w:t xml:space="preserve">  </w:t>
            </w:r>
            <w:r w:rsidRPr="0049077E">
              <w:t xml:space="preserve">Hasan </w:t>
            </w:r>
            <w:proofErr w:type="gramStart"/>
            <w:r w:rsidRPr="0049077E">
              <w:t>ÇOBAN</w:t>
            </w:r>
            <w:r w:rsidR="00000DF4">
              <w:t xml:space="preserve">            Harun</w:t>
            </w:r>
            <w:proofErr w:type="gramEnd"/>
            <w:r w:rsidR="00000DF4">
              <w:t xml:space="preserve"> OĞUZ</w:t>
            </w: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  <w:r w:rsidRPr="0049077E">
              <w:t xml:space="preserve">Komisyon Başkanı              </w:t>
            </w:r>
            <w:r w:rsidR="00000DF4">
              <w:t xml:space="preserve">           </w:t>
            </w:r>
            <w:r w:rsidRPr="0049077E">
              <w:t xml:space="preserve">Başkan Yardımcısı                Sözcü                        </w:t>
            </w:r>
            <w:r w:rsidR="00000DF4">
              <w:t xml:space="preserve">    Üye </w:t>
            </w:r>
            <w:r w:rsidRPr="0049077E">
              <w:t xml:space="preserve">    </w:t>
            </w: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  <w:jc w:val="both"/>
            </w:pPr>
          </w:p>
          <w:p w:rsidR="00EB5A28" w:rsidRPr="0049077E" w:rsidRDefault="00EB5A28" w:rsidP="00EB5A28">
            <w:pPr>
              <w:pStyle w:val="ListeParagraf"/>
              <w:ind w:left="0"/>
            </w:pPr>
            <w:r w:rsidRPr="0049077E">
              <w:t xml:space="preserve">Nuri KÖKSOY         </w:t>
            </w:r>
            <w:r w:rsidR="00000DF4">
              <w:t xml:space="preserve">                    </w:t>
            </w:r>
            <w:r w:rsidRPr="0049077E">
              <w:t xml:space="preserve">Hasan GÜLÇİMEN           </w:t>
            </w:r>
            <w:r w:rsidR="00000DF4">
              <w:t xml:space="preserve">                          </w:t>
            </w:r>
            <w:r w:rsidRPr="0049077E">
              <w:t xml:space="preserve">Azmi ÖZKAN                                  </w:t>
            </w:r>
          </w:p>
          <w:p w:rsidR="00EB5A28" w:rsidRPr="0049077E" w:rsidRDefault="00EB5A28" w:rsidP="00EB5A28">
            <w:pPr>
              <w:pStyle w:val="ListeParagraf"/>
              <w:ind w:left="0"/>
            </w:pPr>
            <w:r w:rsidRPr="0049077E">
              <w:t xml:space="preserve">     Üye                         </w:t>
            </w:r>
            <w:r w:rsidR="00000DF4">
              <w:t xml:space="preserve">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  <w:r w:rsidR="00000DF4">
              <w:t xml:space="preserve">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  </w:t>
            </w:r>
          </w:p>
          <w:p w:rsidR="00C547A1" w:rsidRPr="004F16FE" w:rsidRDefault="00C547A1" w:rsidP="00450FBB">
            <w:pPr>
              <w:pStyle w:val="ListeParagraf"/>
              <w:ind w:left="0"/>
            </w:pPr>
          </w:p>
          <w:p w:rsidR="00C547A1" w:rsidRPr="004F16FE" w:rsidRDefault="00C547A1" w:rsidP="00000DF4">
            <w:pPr>
              <w:pStyle w:val="ListeParagraf"/>
              <w:ind w:left="0"/>
            </w:pPr>
            <w:r w:rsidRPr="004F16FE">
              <w:t xml:space="preserve"> </w:t>
            </w:r>
          </w:p>
        </w:tc>
      </w:tr>
    </w:tbl>
    <w:p w:rsidR="003F6A30" w:rsidRPr="004F16FE" w:rsidRDefault="003F6A30"/>
    <w:sectPr w:rsidR="003F6A30" w:rsidRPr="004F16FE" w:rsidSect="00C547A1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0"/>
    <w:rsid w:val="00000DF4"/>
    <w:rsid w:val="001B0670"/>
    <w:rsid w:val="003F6A30"/>
    <w:rsid w:val="00406FAB"/>
    <w:rsid w:val="004F16FE"/>
    <w:rsid w:val="00616594"/>
    <w:rsid w:val="008E4039"/>
    <w:rsid w:val="00C547A1"/>
    <w:rsid w:val="00D45AD7"/>
    <w:rsid w:val="00E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7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47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47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7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47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47A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2023-10-05T13:12:00Z</cp:lastPrinted>
  <dcterms:created xsi:type="dcterms:W3CDTF">2023-09-04T11:27:00Z</dcterms:created>
  <dcterms:modified xsi:type="dcterms:W3CDTF">2023-10-05T13:22:00Z</dcterms:modified>
</cp:coreProperties>
</file>