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3959D0" w:rsidRDefault="00320BEC" w:rsidP="00320BEC">
      <w:pPr>
        <w:tabs>
          <w:tab w:val="left" w:pos="3285"/>
        </w:tabs>
        <w:jc w:val="center"/>
        <w:rPr>
          <w:b/>
          <w:sz w:val="22"/>
          <w:szCs w:val="22"/>
        </w:rPr>
      </w:pPr>
      <w:r w:rsidRPr="003959D0">
        <w:rPr>
          <w:b/>
          <w:sz w:val="22"/>
          <w:szCs w:val="22"/>
        </w:rPr>
        <w:t>T</w:t>
      </w:r>
      <w:r w:rsidR="003959D0">
        <w:rPr>
          <w:b/>
          <w:sz w:val="22"/>
          <w:szCs w:val="22"/>
        </w:rPr>
        <w:t>.</w:t>
      </w:r>
      <w:r w:rsidRPr="003959D0">
        <w:rPr>
          <w:b/>
          <w:sz w:val="22"/>
          <w:szCs w:val="22"/>
        </w:rPr>
        <w:t>C.</w:t>
      </w:r>
    </w:p>
    <w:p w:rsidR="00320BEC" w:rsidRPr="003959D0" w:rsidRDefault="00320BEC" w:rsidP="00320BEC">
      <w:pPr>
        <w:tabs>
          <w:tab w:val="left" w:pos="3285"/>
        </w:tabs>
        <w:jc w:val="center"/>
        <w:rPr>
          <w:b/>
          <w:sz w:val="22"/>
          <w:szCs w:val="22"/>
        </w:rPr>
      </w:pPr>
      <w:r w:rsidRPr="003959D0">
        <w:rPr>
          <w:b/>
          <w:sz w:val="22"/>
          <w:szCs w:val="22"/>
        </w:rPr>
        <w:t>KIRIKKALE İL ÖZEL İDARESİ</w:t>
      </w:r>
    </w:p>
    <w:p w:rsidR="00320BEC" w:rsidRPr="003959D0" w:rsidRDefault="00320BEC" w:rsidP="00320BEC">
      <w:pPr>
        <w:tabs>
          <w:tab w:val="left" w:pos="3285"/>
        </w:tabs>
        <w:jc w:val="center"/>
        <w:rPr>
          <w:b/>
          <w:sz w:val="22"/>
          <w:szCs w:val="22"/>
        </w:rPr>
      </w:pPr>
      <w:r w:rsidRPr="003959D0">
        <w:rPr>
          <w:b/>
          <w:sz w:val="22"/>
          <w:szCs w:val="22"/>
        </w:rPr>
        <w:t xml:space="preserve">İL GENEL MECLİSİ </w:t>
      </w:r>
    </w:p>
    <w:p w:rsidR="00320BEC" w:rsidRPr="003959D0" w:rsidRDefault="00320BEC" w:rsidP="00320BEC">
      <w:pPr>
        <w:tabs>
          <w:tab w:val="left" w:pos="3285"/>
        </w:tabs>
        <w:jc w:val="center"/>
        <w:rPr>
          <w:b/>
          <w:sz w:val="22"/>
          <w:szCs w:val="22"/>
        </w:rPr>
      </w:pPr>
      <w:r w:rsidRPr="003959D0">
        <w:rPr>
          <w:b/>
          <w:sz w:val="22"/>
          <w:szCs w:val="22"/>
        </w:rPr>
        <w:t>EĞİTİM KÜLTÜR VE SOSYAL HİZMETLER KOMİSYONU</w:t>
      </w:r>
    </w:p>
    <w:p w:rsidR="00320BEC" w:rsidRPr="003959D0" w:rsidRDefault="00320BEC" w:rsidP="00320BEC">
      <w:pPr>
        <w:tabs>
          <w:tab w:val="left" w:pos="3285"/>
        </w:tabs>
        <w:jc w:val="center"/>
        <w:rPr>
          <w:b/>
          <w:sz w:val="22"/>
          <w:szCs w:val="22"/>
        </w:rPr>
      </w:pP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3959D0"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959D0" w:rsidRDefault="00320BEC" w:rsidP="00587177">
            <w:pPr>
              <w:tabs>
                <w:tab w:val="left" w:pos="3285"/>
              </w:tabs>
              <w:rPr>
                <w:b/>
                <w:bCs/>
                <w:color w:val="000000"/>
                <w:sz w:val="22"/>
                <w:szCs w:val="22"/>
                <w:lang w:eastAsia="en-US"/>
              </w:rPr>
            </w:pPr>
            <w:r w:rsidRPr="003959D0">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3959D0" w:rsidRDefault="001876CE" w:rsidP="00587177">
            <w:pPr>
              <w:tabs>
                <w:tab w:val="left" w:pos="3285"/>
              </w:tabs>
              <w:rPr>
                <w:b/>
                <w:bCs/>
                <w:color w:val="000000"/>
                <w:sz w:val="22"/>
                <w:szCs w:val="22"/>
                <w:lang w:eastAsia="en-US"/>
              </w:rPr>
            </w:pPr>
            <w:r w:rsidRPr="003959D0">
              <w:rPr>
                <w:b/>
                <w:bCs/>
                <w:color w:val="000000"/>
                <w:sz w:val="22"/>
                <w:szCs w:val="22"/>
                <w:lang w:eastAsia="en-US"/>
              </w:rPr>
              <w:t>Yunus PEHLİVANLI</w:t>
            </w:r>
          </w:p>
        </w:tc>
      </w:tr>
      <w:tr w:rsidR="00320BEC" w:rsidRPr="003959D0"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959D0" w:rsidRDefault="00320BEC" w:rsidP="00587177">
            <w:pPr>
              <w:tabs>
                <w:tab w:val="left" w:pos="3285"/>
              </w:tabs>
              <w:rPr>
                <w:b/>
                <w:bCs/>
                <w:color w:val="000000"/>
                <w:sz w:val="22"/>
                <w:szCs w:val="22"/>
                <w:lang w:eastAsia="en-US"/>
              </w:rPr>
            </w:pPr>
            <w:r w:rsidRPr="003959D0">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3959D0" w:rsidRDefault="001876CE" w:rsidP="00587177">
            <w:pPr>
              <w:tabs>
                <w:tab w:val="left" w:pos="3285"/>
              </w:tabs>
              <w:rPr>
                <w:b/>
                <w:bCs/>
                <w:color w:val="000000"/>
                <w:sz w:val="22"/>
                <w:szCs w:val="22"/>
                <w:lang w:eastAsia="en-US"/>
              </w:rPr>
            </w:pPr>
            <w:proofErr w:type="spellStart"/>
            <w:r w:rsidRPr="003959D0">
              <w:rPr>
                <w:b/>
                <w:bCs/>
                <w:color w:val="000000"/>
                <w:sz w:val="22"/>
                <w:szCs w:val="22"/>
                <w:lang w:eastAsia="en-US"/>
              </w:rPr>
              <w:t>M.Kürşat</w:t>
            </w:r>
            <w:proofErr w:type="spellEnd"/>
            <w:r w:rsidRPr="003959D0">
              <w:rPr>
                <w:b/>
                <w:bCs/>
                <w:color w:val="000000"/>
                <w:sz w:val="22"/>
                <w:szCs w:val="22"/>
                <w:lang w:eastAsia="en-US"/>
              </w:rPr>
              <w:t xml:space="preserve"> AVAN</w:t>
            </w:r>
          </w:p>
        </w:tc>
      </w:tr>
      <w:tr w:rsidR="00320BEC" w:rsidRPr="003959D0"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959D0" w:rsidRDefault="00320BEC" w:rsidP="00587177">
            <w:pPr>
              <w:tabs>
                <w:tab w:val="left" w:pos="3285"/>
              </w:tabs>
              <w:rPr>
                <w:b/>
                <w:bCs/>
                <w:color w:val="000000"/>
                <w:sz w:val="22"/>
                <w:szCs w:val="22"/>
                <w:lang w:eastAsia="en-US"/>
              </w:rPr>
            </w:pPr>
            <w:r w:rsidRPr="003959D0">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3959D0" w:rsidRDefault="001876CE" w:rsidP="001876CE">
            <w:pPr>
              <w:tabs>
                <w:tab w:val="left" w:pos="3285"/>
              </w:tabs>
              <w:rPr>
                <w:b/>
                <w:bCs/>
                <w:color w:val="000000"/>
                <w:sz w:val="22"/>
                <w:szCs w:val="22"/>
                <w:lang w:eastAsia="en-US"/>
              </w:rPr>
            </w:pPr>
            <w:r w:rsidRPr="003959D0">
              <w:rPr>
                <w:b/>
                <w:bCs/>
                <w:color w:val="000000"/>
                <w:sz w:val="22"/>
                <w:szCs w:val="22"/>
                <w:lang w:eastAsia="en-US"/>
              </w:rPr>
              <w:t>Alper ÖZGÜ</w:t>
            </w:r>
            <w:r w:rsidR="00320BEC" w:rsidRPr="003959D0">
              <w:rPr>
                <w:b/>
                <w:bCs/>
                <w:color w:val="000000"/>
                <w:sz w:val="22"/>
                <w:szCs w:val="22"/>
                <w:lang w:eastAsia="en-US"/>
              </w:rPr>
              <w:t xml:space="preserve">, </w:t>
            </w:r>
            <w:r w:rsidRPr="003959D0">
              <w:rPr>
                <w:b/>
                <w:bCs/>
                <w:color w:val="000000"/>
                <w:sz w:val="22"/>
                <w:szCs w:val="22"/>
                <w:lang w:eastAsia="en-US"/>
              </w:rPr>
              <w:t>Faruk KAYALAK, İlyas CANÖZ</w:t>
            </w:r>
          </w:p>
        </w:tc>
      </w:tr>
      <w:tr w:rsidR="00320BEC" w:rsidRPr="003959D0"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959D0" w:rsidRDefault="00320BEC" w:rsidP="00587177">
            <w:pPr>
              <w:tabs>
                <w:tab w:val="left" w:pos="3285"/>
              </w:tabs>
              <w:rPr>
                <w:b/>
                <w:bCs/>
                <w:color w:val="000000"/>
                <w:sz w:val="22"/>
                <w:szCs w:val="22"/>
                <w:lang w:eastAsia="en-US"/>
              </w:rPr>
            </w:pPr>
            <w:r w:rsidRPr="003959D0">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3959D0" w:rsidRDefault="003959D0" w:rsidP="003959D0">
            <w:pPr>
              <w:tabs>
                <w:tab w:val="left" w:pos="3285"/>
              </w:tabs>
              <w:rPr>
                <w:b/>
                <w:bCs/>
                <w:color w:val="000000"/>
                <w:sz w:val="22"/>
                <w:szCs w:val="22"/>
                <w:lang w:eastAsia="en-US"/>
              </w:rPr>
            </w:pPr>
            <w:r w:rsidRPr="003959D0">
              <w:rPr>
                <w:b/>
                <w:bCs/>
                <w:color w:val="000000"/>
                <w:sz w:val="22"/>
                <w:szCs w:val="22"/>
                <w:lang w:eastAsia="en-US"/>
              </w:rPr>
              <w:t>06</w:t>
            </w:r>
            <w:r w:rsidR="00320BEC" w:rsidRPr="003959D0">
              <w:rPr>
                <w:b/>
                <w:bCs/>
                <w:color w:val="000000"/>
                <w:sz w:val="22"/>
                <w:szCs w:val="22"/>
                <w:lang w:eastAsia="en-US"/>
              </w:rPr>
              <w:t>.0</w:t>
            </w:r>
            <w:r w:rsidRPr="003959D0">
              <w:rPr>
                <w:b/>
                <w:bCs/>
                <w:color w:val="000000"/>
                <w:sz w:val="22"/>
                <w:szCs w:val="22"/>
                <w:lang w:eastAsia="en-US"/>
              </w:rPr>
              <w:t>7</w:t>
            </w:r>
            <w:r w:rsidR="00320BEC" w:rsidRPr="003959D0">
              <w:rPr>
                <w:b/>
                <w:bCs/>
                <w:color w:val="000000"/>
                <w:sz w:val="22"/>
                <w:szCs w:val="22"/>
                <w:lang w:eastAsia="en-US"/>
              </w:rPr>
              <w:t>.2023</w:t>
            </w:r>
          </w:p>
        </w:tc>
      </w:tr>
      <w:tr w:rsidR="00320BEC" w:rsidRPr="003959D0"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3959D0" w:rsidRDefault="00320BEC" w:rsidP="00587177">
            <w:pPr>
              <w:tabs>
                <w:tab w:val="left" w:pos="3285"/>
              </w:tabs>
              <w:rPr>
                <w:b/>
                <w:bCs/>
                <w:color w:val="000000"/>
                <w:sz w:val="22"/>
                <w:szCs w:val="22"/>
                <w:lang w:eastAsia="en-US"/>
              </w:rPr>
            </w:pPr>
            <w:r w:rsidRPr="003959D0">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3959D0" w:rsidRDefault="003959D0" w:rsidP="00D06054">
            <w:pPr>
              <w:tabs>
                <w:tab w:val="left" w:pos="3285"/>
              </w:tabs>
              <w:rPr>
                <w:b/>
                <w:bCs/>
                <w:color w:val="000000"/>
                <w:sz w:val="22"/>
                <w:szCs w:val="22"/>
                <w:lang w:eastAsia="en-US"/>
              </w:rPr>
            </w:pPr>
            <w:r>
              <w:rPr>
                <w:b/>
                <w:bCs/>
                <w:color w:val="000000"/>
                <w:sz w:val="22"/>
                <w:szCs w:val="22"/>
                <w:lang w:eastAsia="en-US"/>
              </w:rPr>
              <w:t>İlimizde Özel Sanat Merkezleri</w:t>
            </w:r>
          </w:p>
        </w:tc>
      </w:tr>
      <w:tr w:rsidR="00320BEC" w:rsidRPr="003959D0" w:rsidTr="00587177">
        <w:tc>
          <w:tcPr>
            <w:tcW w:w="10632" w:type="dxa"/>
            <w:gridSpan w:val="2"/>
            <w:tcBorders>
              <w:top w:val="single" w:sz="4" w:space="0" w:color="auto"/>
              <w:left w:val="single" w:sz="4" w:space="0" w:color="auto"/>
              <w:bottom w:val="single" w:sz="4" w:space="0" w:color="auto"/>
              <w:right w:val="single" w:sz="4" w:space="0" w:color="auto"/>
            </w:tcBorders>
          </w:tcPr>
          <w:p w:rsidR="00320BEC" w:rsidRPr="003959D0" w:rsidRDefault="00320BEC" w:rsidP="00587177">
            <w:pPr>
              <w:tabs>
                <w:tab w:val="left" w:pos="3285"/>
              </w:tabs>
              <w:jc w:val="both"/>
              <w:rPr>
                <w:bCs/>
                <w:color w:val="000000"/>
                <w:sz w:val="22"/>
                <w:szCs w:val="22"/>
                <w:lang w:eastAsia="en-US"/>
              </w:rPr>
            </w:pP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İl Genel Meclisi Üyeleri tarafından verilen önerge ile İlimiz ve İlçelerimizde İl Kültür Müdürlüğünce yapılan organizasyonlar haricinde, sanat ve kültürel faaliyetlerle uğraşan Özel Sanat Merkezlerinin bulunup bulunmadığı, varsa ne gibi sanatsal ve kültürel faaliyetlerde bulundukları hususunda komisyon çalışması yapılarak İl Genel Meclisinin bilgilendirilmesi talep edilmiştir.</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 xml:space="preserve">Komisyonumuz konuyla ilgili olarak 17-18-19-20-21 Temmuz 2023 tarihlerinde toplanarak aşağıdaki raporu hazırlamıştır.   </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 xml:space="preserve">İnsanlığın ortaya çıkmasıyla birlikte kültür ve sanat kavramları da oluşmaya başlamıştır. İnsanın temel mücadelesi doğaya karşı hayatta kalmak ve soyunu devam ettirebilmek olduğu için </w:t>
            </w:r>
            <w:proofErr w:type="spellStart"/>
            <w:r w:rsidRPr="003959D0">
              <w:rPr>
                <w:rFonts w:eastAsia="Calibri"/>
                <w:sz w:val="22"/>
                <w:szCs w:val="22"/>
                <w:lang w:eastAsia="en-US"/>
              </w:rPr>
              <w:t>kollektif</w:t>
            </w:r>
            <w:proofErr w:type="spellEnd"/>
            <w:r w:rsidRPr="003959D0">
              <w:rPr>
                <w:rFonts w:eastAsia="Calibri"/>
                <w:sz w:val="22"/>
                <w:szCs w:val="22"/>
                <w:lang w:eastAsia="en-US"/>
              </w:rPr>
              <w:t xml:space="preserve"> yaşama yönelmiş ve güç kazanmıştır. Bu birliktelik de bir süreç içinde, kültürü doğurmuş ve her n</w:t>
            </w:r>
            <w:bookmarkStart w:id="0" w:name="_GoBack"/>
            <w:bookmarkEnd w:id="0"/>
            <w:r w:rsidRPr="003959D0">
              <w:rPr>
                <w:rFonts w:eastAsia="Calibri"/>
                <w:sz w:val="22"/>
                <w:szCs w:val="22"/>
                <w:lang w:eastAsia="en-US"/>
              </w:rPr>
              <w:t xml:space="preserve">esil bu kültürü öğrenmiştir.                   Sanat da kültürün içinde var olmuş, önceleri doğaya karşı mücadeleyi temsil etmiş, uygarlığın gelişmesiyle birlikte estetik bir anlam kazanmıştır. Sanatın da kültürün bir alt kurumu olarak her çağda birleştirici bir özelliği olmuştur. Bir toplumun sanatının o toplumun kültürünü yansıttığı genel kabul gören bir tespittir. </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Atatürk’ün “Türk milletinin tarihi bir vasfı da güzel sanatları sevmek ve onda yükselmektir” vecizesi de yukarıdaki görüşle bire-bir örtüşen bir tespittir.</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Kültür ve sanat neden önemlidir?</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Sanat; farklı geçmişlere, kültürlere ve deneyimlere sahip insanları birleştirmek için ve farklı kültürlerden sanat biçimleriyle ilişki kurduğumuzda; onların tarihi, değerleri ve inançları hakkında daha derin bir anlayış kazanmamızı sağlayan çok önemli bir araç olması nedeniyle kültürel ve sanatsal çalışmaların daha da bir önem kazandığı söylenebilir.</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Atatürk sanat ve sanatçılarla ilgili olarak:” Efendiler! Hepiniz mebus olabilirsiniz. Vekil olabilirsiniz; hatta reisicumhur olabilirsiniz, fakat bir sanatkâr olamazsınız. Hayatlarını büyük bir sanata vakfeden sanatçıları destekleyelim” sözü ile kültüre ve sanatçılara verilmesi gereken önemin altını çizmiştir.</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 xml:space="preserve">Komisyonumuz bu minvalde ilimiz ve ilçelerimizde kültür- sanat faaliyetlerinde bulunan Merkezleri araştırmış ve 2022 yılında Yahşihan/Seyrantepe mahallesinde faaliyete geçmiş olan, Çanga Sanat Merkezi bünyesinde Yönetici Müzik Öğretmeni Emirhan Çanga ve diğer Müzik Öğretmenleri tarafından gençlere ve çocuklara, Keman, Piyano, Gitar kursu ve yine </w:t>
            </w:r>
            <w:proofErr w:type="gramStart"/>
            <w:r w:rsidRPr="003959D0">
              <w:rPr>
                <w:rFonts w:eastAsia="Calibri"/>
                <w:sz w:val="22"/>
                <w:szCs w:val="22"/>
                <w:lang w:eastAsia="en-US"/>
              </w:rPr>
              <w:t>branş</w:t>
            </w:r>
            <w:proofErr w:type="gramEnd"/>
            <w:r w:rsidRPr="003959D0">
              <w:rPr>
                <w:rFonts w:eastAsia="Calibri"/>
                <w:sz w:val="22"/>
                <w:szCs w:val="22"/>
                <w:lang w:eastAsia="en-US"/>
              </w:rPr>
              <w:t xml:space="preserve"> öğretmenleri tarafından Çini ve Resim kurslarının verildiği,</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 xml:space="preserve">İlimiz </w:t>
            </w:r>
            <w:proofErr w:type="spellStart"/>
            <w:r w:rsidRPr="003959D0">
              <w:rPr>
                <w:rFonts w:eastAsia="Calibri"/>
                <w:sz w:val="22"/>
                <w:szCs w:val="22"/>
                <w:lang w:eastAsia="en-US"/>
              </w:rPr>
              <w:t>Çallöz</w:t>
            </w:r>
            <w:proofErr w:type="spellEnd"/>
            <w:r w:rsidRPr="003959D0">
              <w:rPr>
                <w:rFonts w:eastAsia="Calibri"/>
                <w:sz w:val="22"/>
                <w:szCs w:val="22"/>
                <w:lang w:eastAsia="en-US"/>
              </w:rPr>
              <w:t xml:space="preserve"> mahallesinde Semanur ve Sezgin </w:t>
            </w:r>
            <w:proofErr w:type="spellStart"/>
            <w:r w:rsidRPr="003959D0">
              <w:rPr>
                <w:rFonts w:eastAsia="Calibri"/>
                <w:sz w:val="22"/>
                <w:szCs w:val="22"/>
                <w:lang w:eastAsia="en-US"/>
              </w:rPr>
              <w:t>Ceran</w:t>
            </w:r>
            <w:proofErr w:type="spellEnd"/>
            <w:r w:rsidRPr="003959D0">
              <w:rPr>
                <w:rFonts w:eastAsia="Calibri"/>
                <w:sz w:val="22"/>
                <w:szCs w:val="22"/>
                <w:lang w:eastAsia="en-US"/>
              </w:rPr>
              <w:t xml:space="preserve"> yönetiminde </w:t>
            </w:r>
            <w:proofErr w:type="spellStart"/>
            <w:r w:rsidRPr="003959D0">
              <w:rPr>
                <w:rFonts w:eastAsia="Calibri"/>
                <w:sz w:val="22"/>
                <w:szCs w:val="22"/>
                <w:lang w:eastAsia="en-US"/>
              </w:rPr>
              <w:t>Ceran</w:t>
            </w:r>
            <w:proofErr w:type="spellEnd"/>
            <w:r w:rsidRPr="003959D0">
              <w:rPr>
                <w:rFonts w:eastAsia="Calibri"/>
                <w:sz w:val="22"/>
                <w:szCs w:val="22"/>
                <w:lang w:eastAsia="en-US"/>
              </w:rPr>
              <w:t xml:space="preserve"> Sanat Merkezi adıyla faaliyet gösteren Merkezde 17 tane </w:t>
            </w:r>
            <w:proofErr w:type="gramStart"/>
            <w:r w:rsidRPr="003959D0">
              <w:rPr>
                <w:rFonts w:eastAsia="Calibri"/>
                <w:sz w:val="22"/>
                <w:szCs w:val="22"/>
                <w:lang w:eastAsia="en-US"/>
              </w:rPr>
              <w:t>branş</w:t>
            </w:r>
            <w:proofErr w:type="gramEnd"/>
            <w:r w:rsidRPr="003959D0">
              <w:rPr>
                <w:rFonts w:eastAsia="Calibri"/>
                <w:sz w:val="22"/>
                <w:szCs w:val="22"/>
                <w:lang w:eastAsia="en-US"/>
              </w:rPr>
              <w:t xml:space="preserve"> öğretmeni tarafından; Bale, Jimnastik, Piyano, Gitar, Keman, Bağlama kursları yanı sıra Dans, düğün dansı, İngilizce kursunun yanında Merkeze gelen çocukların ödev takibini yaptıkları,</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 xml:space="preserve">2019 yılında Bağlarbaşı mahallesinde Esat Taşdemir tarafından kurulan Armoni Sanat Merkezi ile Armoni Sanat Müzikseverler Derneği bünyesinde Piyano, Keman, Bağlama, Gitar, Kanun, </w:t>
            </w:r>
            <w:proofErr w:type="spellStart"/>
            <w:r w:rsidRPr="003959D0">
              <w:rPr>
                <w:rFonts w:eastAsia="Calibri"/>
                <w:sz w:val="22"/>
                <w:szCs w:val="22"/>
                <w:lang w:eastAsia="en-US"/>
              </w:rPr>
              <w:t>Ud</w:t>
            </w:r>
            <w:proofErr w:type="spellEnd"/>
            <w:r w:rsidRPr="003959D0">
              <w:rPr>
                <w:rFonts w:eastAsia="Calibri"/>
                <w:sz w:val="22"/>
                <w:szCs w:val="22"/>
                <w:lang w:eastAsia="en-US"/>
              </w:rPr>
              <w:t>, Ney, Yan flüt, Resim, Dans ve Halk Oyunları kurslarının verildiği görülmüştür.</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Ayrıca;</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Kızılkanat İş Merkezinde bazı Enstrüman ticareti yapan işyerleri ile Kırıkkale’nin en eski müzik aletleri yapım ve satıldığı yer olarak bilinen Çağlayan Saz evinde de her türlü müzik aletleri için kurs verildiği belirlenmiştir.</w:t>
            </w:r>
          </w:p>
          <w:p w:rsidR="003959D0" w:rsidRPr="003959D0" w:rsidRDefault="003959D0" w:rsidP="003959D0">
            <w:pPr>
              <w:ind w:firstLine="426"/>
              <w:jc w:val="both"/>
              <w:rPr>
                <w:rFonts w:eastAsia="Calibri"/>
                <w:sz w:val="22"/>
                <w:szCs w:val="22"/>
                <w:lang w:eastAsia="en-US"/>
              </w:rPr>
            </w:pPr>
            <w:r w:rsidRPr="003959D0">
              <w:rPr>
                <w:rFonts w:eastAsia="Calibri"/>
                <w:sz w:val="22"/>
                <w:szCs w:val="22"/>
                <w:lang w:eastAsia="en-US"/>
              </w:rPr>
              <w:t>Yukarıda isimleri belirtilen Sanat Merkezlerinde birçok öğrenci sanatçı yeteneklerini geliştirmenin yanı sıra; her yıl yapılan Bilim Sanat Merkezlerinin sınavında başarılı olabilmek için, Güzel Sanatlar Liseleri, Konservatuarlar ve Askeri Bando Mızıka Okulları sınavını kazanabilmek için bu Merkezlerde ders ve kurs aldıkları belirlenmiştir.</w:t>
            </w:r>
          </w:p>
          <w:p w:rsidR="00320BEC" w:rsidRPr="003959D0" w:rsidRDefault="003959D0" w:rsidP="003959D0">
            <w:pPr>
              <w:tabs>
                <w:tab w:val="left" w:pos="3285"/>
              </w:tabs>
              <w:jc w:val="both"/>
              <w:rPr>
                <w:bCs/>
                <w:color w:val="000000"/>
                <w:sz w:val="22"/>
                <w:szCs w:val="22"/>
                <w:lang w:eastAsia="en-US"/>
              </w:rPr>
            </w:pPr>
            <w:r w:rsidRPr="003959D0">
              <w:rPr>
                <w:rFonts w:eastAsia="Calibri"/>
                <w:sz w:val="22"/>
                <w:szCs w:val="22"/>
                <w:lang w:eastAsia="en-US"/>
              </w:rPr>
              <w:t xml:space="preserve">        </w:t>
            </w:r>
            <w:proofErr w:type="gramStart"/>
            <w:r w:rsidRPr="003959D0">
              <w:rPr>
                <w:rFonts w:eastAsia="Calibri"/>
                <w:sz w:val="22"/>
                <w:szCs w:val="22"/>
                <w:lang w:eastAsia="en-US"/>
              </w:rPr>
              <w:t>Raporda adı geçen Sanat Merkezleri başta olmak üzere diğer Merkezlerde eğitim gören öğrencilerin ve elbette bu Sanat Merkezlerinin ayakta durabilmesi ve Kırıkkale’nin adının sanat ve kültür platformlarında daha iyi temsil edilebilmesi için: Kültür ve Turizm Bakanlığının, Valiliğimizin, Kırıkkale Kültür ve Turizm İl Müdürlüğünün, Kırıkkale Belediyesi ve İlçe Belediyelerimizin maddi ve manevi desteklerine ihtiyaç duydukları, gerekli desteği gördükleri takdirde Kırıkkale’de de çok başarılı sonuçların alınabileceği Komisyonumuz görüşü olarak belirlenmiştir.</w:t>
            </w:r>
            <w:r w:rsidR="00D06054" w:rsidRPr="003959D0">
              <w:rPr>
                <w:rFonts w:eastAsia="Calibri"/>
                <w:sz w:val="22"/>
                <w:szCs w:val="22"/>
                <w:lang w:eastAsia="en-US"/>
              </w:rPr>
              <w:t xml:space="preserve">     </w:t>
            </w:r>
            <w:r w:rsidR="00320BEC" w:rsidRPr="003959D0">
              <w:rPr>
                <w:bCs/>
                <w:color w:val="000000"/>
                <w:sz w:val="22"/>
                <w:szCs w:val="22"/>
                <w:lang w:eastAsia="en-US"/>
              </w:rPr>
              <w:t xml:space="preserve">    </w:t>
            </w:r>
            <w:proofErr w:type="gramEnd"/>
          </w:p>
          <w:p w:rsidR="00320BEC" w:rsidRPr="003959D0" w:rsidRDefault="00320BEC" w:rsidP="00587177">
            <w:pPr>
              <w:tabs>
                <w:tab w:val="left" w:pos="3285"/>
              </w:tabs>
              <w:jc w:val="both"/>
              <w:rPr>
                <w:bCs/>
                <w:color w:val="000000"/>
                <w:sz w:val="22"/>
                <w:szCs w:val="22"/>
                <w:lang w:eastAsia="en-US"/>
              </w:rPr>
            </w:pPr>
            <w:r w:rsidRPr="003959D0">
              <w:rPr>
                <w:bCs/>
                <w:color w:val="000000"/>
                <w:sz w:val="22"/>
                <w:szCs w:val="22"/>
                <w:lang w:eastAsia="en-US"/>
              </w:rPr>
              <w:t xml:space="preserve">     5302 Sayılı İl Özel İdare yasasında geçen İl Genel Meclisinin görevi kapsamında yapılan bilgi amaçlı Komisyon çalışma raporu İl Genel Meclisinin bilgilerine arz olunur.</w:t>
            </w:r>
          </w:p>
          <w:p w:rsidR="00320BEC" w:rsidRPr="003959D0" w:rsidRDefault="00320BEC" w:rsidP="00587177">
            <w:pPr>
              <w:tabs>
                <w:tab w:val="left" w:pos="3285"/>
              </w:tabs>
              <w:jc w:val="both"/>
              <w:rPr>
                <w:bCs/>
                <w:color w:val="000000"/>
                <w:sz w:val="22"/>
                <w:szCs w:val="22"/>
                <w:lang w:eastAsia="en-US"/>
              </w:rPr>
            </w:pPr>
          </w:p>
          <w:p w:rsidR="00320BEC" w:rsidRPr="003959D0" w:rsidRDefault="001876CE" w:rsidP="00587177">
            <w:pPr>
              <w:tabs>
                <w:tab w:val="left" w:pos="3285"/>
              </w:tabs>
              <w:jc w:val="both"/>
              <w:rPr>
                <w:bCs/>
                <w:color w:val="000000"/>
                <w:sz w:val="22"/>
                <w:szCs w:val="22"/>
                <w:lang w:eastAsia="en-US"/>
              </w:rPr>
            </w:pPr>
            <w:r w:rsidRPr="003959D0">
              <w:rPr>
                <w:bCs/>
                <w:color w:val="000000"/>
                <w:sz w:val="22"/>
                <w:szCs w:val="22"/>
                <w:lang w:eastAsia="en-US"/>
              </w:rPr>
              <w:t>Yunus PEHLİVANLI</w:t>
            </w:r>
            <w:r w:rsidR="00320BEC" w:rsidRPr="003959D0">
              <w:rPr>
                <w:bCs/>
                <w:color w:val="000000"/>
                <w:sz w:val="22"/>
                <w:szCs w:val="22"/>
                <w:lang w:eastAsia="en-US"/>
              </w:rPr>
              <w:t xml:space="preserve">                            </w:t>
            </w:r>
            <w:proofErr w:type="spellStart"/>
            <w:r w:rsidRPr="003959D0">
              <w:rPr>
                <w:bCs/>
                <w:color w:val="000000"/>
                <w:sz w:val="22"/>
                <w:szCs w:val="22"/>
                <w:lang w:eastAsia="en-US"/>
              </w:rPr>
              <w:t>M.Kürşat</w:t>
            </w:r>
            <w:proofErr w:type="spellEnd"/>
            <w:r w:rsidRPr="003959D0">
              <w:rPr>
                <w:bCs/>
                <w:color w:val="000000"/>
                <w:sz w:val="22"/>
                <w:szCs w:val="22"/>
                <w:lang w:eastAsia="en-US"/>
              </w:rPr>
              <w:t xml:space="preserve"> AVAN</w:t>
            </w:r>
            <w:r w:rsidR="00320BEC" w:rsidRPr="003959D0">
              <w:rPr>
                <w:bCs/>
                <w:color w:val="000000"/>
                <w:sz w:val="22"/>
                <w:szCs w:val="22"/>
                <w:lang w:eastAsia="en-US"/>
              </w:rPr>
              <w:t xml:space="preserve">                                           </w:t>
            </w:r>
            <w:r w:rsidRPr="003959D0">
              <w:rPr>
                <w:bCs/>
                <w:color w:val="000000"/>
                <w:sz w:val="22"/>
                <w:szCs w:val="22"/>
                <w:lang w:eastAsia="en-US"/>
              </w:rPr>
              <w:t>Alper ÖZGÜ</w:t>
            </w:r>
          </w:p>
          <w:p w:rsidR="00320BEC" w:rsidRPr="003959D0" w:rsidRDefault="00320BEC" w:rsidP="00587177">
            <w:pPr>
              <w:tabs>
                <w:tab w:val="left" w:pos="3285"/>
              </w:tabs>
              <w:jc w:val="both"/>
              <w:rPr>
                <w:bCs/>
                <w:color w:val="000000"/>
                <w:sz w:val="22"/>
                <w:szCs w:val="22"/>
                <w:lang w:eastAsia="en-US"/>
              </w:rPr>
            </w:pPr>
            <w:r w:rsidRPr="003959D0">
              <w:rPr>
                <w:bCs/>
                <w:color w:val="000000"/>
                <w:sz w:val="22"/>
                <w:szCs w:val="22"/>
                <w:lang w:eastAsia="en-US"/>
              </w:rPr>
              <w:t>Komisyon Başkanı                                  Başkan Vekili                                                Sözcü</w:t>
            </w:r>
          </w:p>
          <w:p w:rsidR="001876CE" w:rsidRDefault="001876CE" w:rsidP="00587177">
            <w:pPr>
              <w:tabs>
                <w:tab w:val="left" w:pos="3285"/>
              </w:tabs>
              <w:jc w:val="both"/>
              <w:rPr>
                <w:bCs/>
                <w:color w:val="000000"/>
                <w:sz w:val="22"/>
                <w:szCs w:val="22"/>
                <w:lang w:eastAsia="en-US"/>
              </w:rPr>
            </w:pPr>
          </w:p>
          <w:p w:rsidR="003959D0" w:rsidRDefault="003959D0" w:rsidP="00587177">
            <w:pPr>
              <w:tabs>
                <w:tab w:val="left" w:pos="3285"/>
              </w:tabs>
              <w:jc w:val="both"/>
              <w:rPr>
                <w:bCs/>
                <w:color w:val="000000"/>
                <w:sz w:val="22"/>
                <w:szCs w:val="22"/>
                <w:lang w:eastAsia="en-US"/>
              </w:rPr>
            </w:pPr>
          </w:p>
          <w:p w:rsidR="00320BEC" w:rsidRPr="003959D0" w:rsidRDefault="001876CE" w:rsidP="00587177">
            <w:pPr>
              <w:tabs>
                <w:tab w:val="left" w:pos="3285"/>
              </w:tabs>
              <w:jc w:val="both"/>
              <w:rPr>
                <w:bCs/>
                <w:color w:val="000000"/>
                <w:sz w:val="22"/>
                <w:szCs w:val="22"/>
                <w:lang w:eastAsia="en-US"/>
              </w:rPr>
            </w:pPr>
            <w:r w:rsidRPr="003959D0">
              <w:rPr>
                <w:bCs/>
                <w:color w:val="000000"/>
                <w:sz w:val="22"/>
                <w:szCs w:val="22"/>
                <w:lang w:eastAsia="en-US"/>
              </w:rPr>
              <w:t>Faruk KAYALAK</w:t>
            </w:r>
            <w:r w:rsidR="00320BEC" w:rsidRPr="003959D0">
              <w:rPr>
                <w:bCs/>
                <w:color w:val="000000"/>
                <w:sz w:val="22"/>
                <w:szCs w:val="22"/>
                <w:lang w:eastAsia="en-US"/>
              </w:rPr>
              <w:t xml:space="preserve">                                                                                                   </w:t>
            </w:r>
            <w:r w:rsidRPr="003959D0">
              <w:rPr>
                <w:bCs/>
                <w:color w:val="000000"/>
                <w:sz w:val="22"/>
                <w:szCs w:val="22"/>
                <w:lang w:eastAsia="en-US"/>
              </w:rPr>
              <w:t xml:space="preserve">   İlyas CANÖZ</w:t>
            </w:r>
          </w:p>
          <w:p w:rsidR="00320BEC" w:rsidRPr="003959D0" w:rsidRDefault="00320BEC" w:rsidP="003959D0">
            <w:pPr>
              <w:tabs>
                <w:tab w:val="left" w:pos="3285"/>
              </w:tabs>
              <w:jc w:val="both"/>
              <w:rPr>
                <w:b/>
                <w:bCs/>
                <w:color w:val="000000"/>
                <w:sz w:val="22"/>
                <w:szCs w:val="22"/>
                <w:lang w:eastAsia="en-US"/>
              </w:rPr>
            </w:pPr>
            <w:r w:rsidRPr="003959D0">
              <w:rPr>
                <w:bCs/>
                <w:color w:val="000000"/>
                <w:sz w:val="22"/>
                <w:szCs w:val="22"/>
                <w:lang w:eastAsia="en-US"/>
              </w:rPr>
              <w:t xml:space="preserve">        Üye                                                                                                                               </w:t>
            </w:r>
            <w:proofErr w:type="spellStart"/>
            <w:r w:rsidRPr="003959D0">
              <w:rPr>
                <w:bCs/>
                <w:color w:val="000000"/>
                <w:sz w:val="22"/>
                <w:szCs w:val="22"/>
                <w:lang w:eastAsia="en-US"/>
              </w:rPr>
              <w:t>Üye</w:t>
            </w:r>
            <w:proofErr w:type="spellEnd"/>
            <w:r w:rsidRPr="003959D0">
              <w:rPr>
                <w:bCs/>
                <w:color w:val="000000"/>
                <w:sz w:val="22"/>
                <w:szCs w:val="22"/>
                <w:lang w:eastAsia="en-US"/>
              </w:rPr>
              <w:t xml:space="preserve">     </w:t>
            </w:r>
          </w:p>
        </w:tc>
      </w:tr>
    </w:tbl>
    <w:p w:rsidR="003F6A30" w:rsidRPr="003959D0" w:rsidRDefault="003F6A30">
      <w:pPr>
        <w:rPr>
          <w:sz w:val="22"/>
          <w:szCs w:val="22"/>
        </w:rPr>
      </w:pPr>
    </w:p>
    <w:sectPr w:rsidR="003F6A30" w:rsidRPr="003959D0"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959D0"/>
    <w:rsid w:val="003F6A30"/>
    <w:rsid w:val="00546F77"/>
    <w:rsid w:val="00D06054"/>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murat</cp:lastModifiedBy>
  <cp:revision>3</cp:revision>
  <cp:lastPrinted>2023-08-01T13:15:00Z</cp:lastPrinted>
  <dcterms:created xsi:type="dcterms:W3CDTF">2023-07-05T05:55:00Z</dcterms:created>
  <dcterms:modified xsi:type="dcterms:W3CDTF">2023-08-01T13:15:00Z</dcterms:modified>
</cp:coreProperties>
</file>