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A1" w:rsidRPr="003700E9" w:rsidRDefault="005B71A1" w:rsidP="005B71A1">
      <w:pPr>
        <w:tabs>
          <w:tab w:val="left" w:pos="3285"/>
        </w:tabs>
        <w:jc w:val="center"/>
        <w:rPr>
          <w:b/>
          <w:sz w:val="22"/>
          <w:szCs w:val="22"/>
        </w:rPr>
      </w:pPr>
      <w:r w:rsidRPr="003700E9">
        <w:rPr>
          <w:b/>
          <w:sz w:val="22"/>
          <w:szCs w:val="22"/>
        </w:rPr>
        <w:t>T.C.</w:t>
      </w:r>
    </w:p>
    <w:p w:rsidR="005B71A1" w:rsidRPr="003700E9" w:rsidRDefault="005B71A1" w:rsidP="005B71A1">
      <w:pPr>
        <w:tabs>
          <w:tab w:val="left" w:pos="3285"/>
        </w:tabs>
        <w:jc w:val="center"/>
        <w:rPr>
          <w:b/>
          <w:sz w:val="22"/>
          <w:szCs w:val="22"/>
        </w:rPr>
      </w:pPr>
      <w:r w:rsidRPr="003700E9">
        <w:rPr>
          <w:b/>
          <w:sz w:val="22"/>
          <w:szCs w:val="22"/>
        </w:rPr>
        <w:t>KIRIKKALE İL ÖZEL İDARESİ</w:t>
      </w:r>
    </w:p>
    <w:p w:rsidR="005B71A1" w:rsidRPr="003700E9" w:rsidRDefault="005B71A1" w:rsidP="005B71A1">
      <w:pPr>
        <w:tabs>
          <w:tab w:val="left" w:pos="3285"/>
        </w:tabs>
        <w:jc w:val="center"/>
        <w:rPr>
          <w:b/>
          <w:sz w:val="22"/>
          <w:szCs w:val="22"/>
        </w:rPr>
      </w:pPr>
      <w:r w:rsidRPr="003700E9">
        <w:rPr>
          <w:b/>
          <w:sz w:val="22"/>
          <w:szCs w:val="22"/>
        </w:rPr>
        <w:t xml:space="preserve">İL GENEL MECLİSİ </w:t>
      </w:r>
    </w:p>
    <w:p w:rsidR="005B71A1" w:rsidRPr="003700E9" w:rsidRDefault="005B71A1" w:rsidP="005B71A1">
      <w:pPr>
        <w:tabs>
          <w:tab w:val="left" w:pos="3285"/>
        </w:tabs>
        <w:jc w:val="center"/>
        <w:rPr>
          <w:b/>
          <w:sz w:val="22"/>
          <w:szCs w:val="22"/>
        </w:rPr>
      </w:pPr>
      <w:r w:rsidRPr="003700E9">
        <w:rPr>
          <w:b/>
          <w:sz w:val="22"/>
          <w:szCs w:val="22"/>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5B71A1" w:rsidRPr="003700E9"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3700E9" w:rsidRDefault="005B71A1" w:rsidP="0078576E">
            <w:pPr>
              <w:tabs>
                <w:tab w:val="left" w:pos="3285"/>
              </w:tabs>
              <w:rPr>
                <w:b/>
                <w:bCs/>
                <w:color w:val="000000"/>
                <w:sz w:val="22"/>
                <w:szCs w:val="22"/>
                <w:lang w:eastAsia="en-US"/>
              </w:rPr>
            </w:pPr>
            <w:r w:rsidRPr="003700E9">
              <w:rPr>
                <w:b/>
                <w:bCs/>
                <w:color w:val="000000"/>
                <w:sz w:val="22"/>
                <w:szCs w:val="22"/>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5B71A1" w:rsidRPr="003700E9" w:rsidRDefault="005B71A1" w:rsidP="0078576E">
            <w:pPr>
              <w:tabs>
                <w:tab w:val="left" w:pos="3285"/>
              </w:tabs>
              <w:rPr>
                <w:b/>
                <w:bCs/>
                <w:color w:val="000000"/>
                <w:sz w:val="22"/>
                <w:szCs w:val="22"/>
                <w:lang w:eastAsia="en-US"/>
              </w:rPr>
            </w:pPr>
            <w:r w:rsidRPr="003700E9">
              <w:rPr>
                <w:b/>
                <w:bCs/>
                <w:color w:val="000000"/>
                <w:sz w:val="22"/>
                <w:szCs w:val="22"/>
                <w:lang w:eastAsia="en-US"/>
              </w:rPr>
              <w:t>Nuri KÖKSOY</w:t>
            </w:r>
          </w:p>
        </w:tc>
      </w:tr>
      <w:tr w:rsidR="005B71A1" w:rsidRPr="003700E9"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3700E9" w:rsidRDefault="005B71A1" w:rsidP="0078576E">
            <w:pPr>
              <w:tabs>
                <w:tab w:val="left" w:pos="3285"/>
              </w:tabs>
              <w:rPr>
                <w:b/>
                <w:bCs/>
                <w:color w:val="000000"/>
                <w:sz w:val="22"/>
                <w:szCs w:val="22"/>
                <w:lang w:eastAsia="en-US"/>
              </w:rPr>
            </w:pPr>
            <w:r w:rsidRPr="003700E9">
              <w:rPr>
                <w:b/>
                <w:bCs/>
                <w:color w:val="000000"/>
                <w:sz w:val="22"/>
                <w:szCs w:val="22"/>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5B71A1" w:rsidRPr="003700E9" w:rsidRDefault="005B71A1" w:rsidP="0078576E">
            <w:pPr>
              <w:tabs>
                <w:tab w:val="left" w:pos="3285"/>
              </w:tabs>
              <w:rPr>
                <w:b/>
                <w:bCs/>
                <w:color w:val="000000"/>
                <w:sz w:val="22"/>
                <w:szCs w:val="22"/>
                <w:lang w:eastAsia="en-US"/>
              </w:rPr>
            </w:pPr>
            <w:r w:rsidRPr="003700E9">
              <w:rPr>
                <w:b/>
                <w:bCs/>
                <w:color w:val="000000"/>
                <w:sz w:val="22"/>
                <w:szCs w:val="22"/>
                <w:lang w:eastAsia="en-US"/>
              </w:rPr>
              <w:t>Şevket ÖZSOY</w:t>
            </w:r>
          </w:p>
        </w:tc>
      </w:tr>
      <w:tr w:rsidR="005B71A1" w:rsidRPr="003700E9"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3700E9" w:rsidRDefault="005B71A1" w:rsidP="0078576E">
            <w:pPr>
              <w:tabs>
                <w:tab w:val="left" w:pos="3285"/>
              </w:tabs>
              <w:rPr>
                <w:b/>
                <w:bCs/>
                <w:color w:val="000000"/>
                <w:sz w:val="22"/>
                <w:szCs w:val="22"/>
                <w:lang w:eastAsia="en-US"/>
              </w:rPr>
            </w:pPr>
            <w:r w:rsidRPr="003700E9">
              <w:rPr>
                <w:b/>
                <w:bCs/>
                <w:color w:val="000000"/>
                <w:sz w:val="22"/>
                <w:szCs w:val="22"/>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5B71A1" w:rsidRPr="003700E9" w:rsidRDefault="005B71A1" w:rsidP="0078576E">
            <w:pPr>
              <w:tabs>
                <w:tab w:val="left" w:pos="3285"/>
              </w:tabs>
              <w:rPr>
                <w:b/>
                <w:bCs/>
                <w:color w:val="000000"/>
                <w:sz w:val="22"/>
                <w:szCs w:val="22"/>
                <w:lang w:eastAsia="en-US"/>
              </w:rPr>
            </w:pPr>
            <w:r w:rsidRPr="003700E9">
              <w:rPr>
                <w:b/>
                <w:bCs/>
                <w:color w:val="000000"/>
                <w:sz w:val="22"/>
                <w:szCs w:val="22"/>
                <w:lang w:eastAsia="en-US"/>
              </w:rPr>
              <w:t>Hamza KUTLUCA, Muhsin YAKUT, Hasan GÜLÇİMEN</w:t>
            </w:r>
          </w:p>
        </w:tc>
      </w:tr>
      <w:tr w:rsidR="005B71A1" w:rsidRPr="003700E9"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3700E9" w:rsidRDefault="005B71A1" w:rsidP="0078576E">
            <w:pPr>
              <w:tabs>
                <w:tab w:val="left" w:pos="3285"/>
              </w:tabs>
              <w:rPr>
                <w:b/>
                <w:bCs/>
                <w:color w:val="000000"/>
                <w:sz w:val="22"/>
                <w:szCs w:val="22"/>
                <w:lang w:eastAsia="en-US"/>
              </w:rPr>
            </w:pPr>
            <w:r w:rsidRPr="003700E9">
              <w:rPr>
                <w:b/>
                <w:bCs/>
                <w:color w:val="000000"/>
                <w:sz w:val="22"/>
                <w:szCs w:val="22"/>
                <w:lang w:eastAsia="en-US"/>
              </w:rPr>
              <w:t>ÖNERGE TARİHİ</w:t>
            </w:r>
          </w:p>
        </w:tc>
        <w:tc>
          <w:tcPr>
            <w:tcW w:w="7230" w:type="dxa"/>
            <w:tcBorders>
              <w:top w:val="single" w:sz="4" w:space="0" w:color="auto"/>
              <w:left w:val="single" w:sz="4" w:space="0" w:color="auto"/>
              <w:bottom w:val="single" w:sz="4" w:space="0" w:color="auto"/>
              <w:right w:val="single" w:sz="4" w:space="0" w:color="auto"/>
            </w:tcBorders>
          </w:tcPr>
          <w:p w:rsidR="005B71A1" w:rsidRPr="003700E9" w:rsidRDefault="003700E9" w:rsidP="003700E9">
            <w:pPr>
              <w:tabs>
                <w:tab w:val="left" w:pos="3285"/>
              </w:tabs>
              <w:rPr>
                <w:b/>
                <w:bCs/>
                <w:color w:val="000000"/>
                <w:sz w:val="22"/>
                <w:szCs w:val="22"/>
                <w:lang w:eastAsia="en-US"/>
              </w:rPr>
            </w:pPr>
            <w:r w:rsidRPr="003700E9">
              <w:rPr>
                <w:b/>
                <w:bCs/>
                <w:color w:val="000000"/>
                <w:sz w:val="22"/>
                <w:szCs w:val="22"/>
                <w:lang w:eastAsia="en-US"/>
              </w:rPr>
              <w:t>03</w:t>
            </w:r>
            <w:r w:rsidR="005B71A1" w:rsidRPr="003700E9">
              <w:rPr>
                <w:b/>
                <w:bCs/>
                <w:color w:val="000000"/>
                <w:sz w:val="22"/>
                <w:szCs w:val="22"/>
                <w:lang w:eastAsia="en-US"/>
              </w:rPr>
              <w:t>.1</w:t>
            </w:r>
            <w:r w:rsidRPr="003700E9">
              <w:rPr>
                <w:b/>
                <w:bCs/>
                <w:color w:val="000000"/>
                <w:sz w:val="22"/>
                <w:szCs w:val="22"/>
                <w:lang w:eastAsia="en-US"/>
              </w:rPr>
              <w:t>2</w:t>
            </w:r>
            <w:r w:rsidR="005B71A1" w:rsidRPr="003700E9">
              <w:rPr>
                <w:b/>
                <w:bCs/>
                <w:color w:val="000000"/>
                <w:sz w:val="22"/>
                <w:szCs w:val="22"/>
                <w:lang w:eastAsia="en-US"/>
              </w:rPr>
              <w:t>.2022</w:t>
            </w:r>
          </w:p>
        </w:tc>
      </w:tr>
      <w:tr w:rsidR="005B71A1" w:rsidRPr="003700E9"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3700E9" w:rsidRDefault="005B71A1" w:rsidP="0078576E">
            <w:pPr>
              <w:tabs>
                <w:tab w:val="left" w:pos="3285"/>
              </w:tabs>
              <w:rPr>
                <w:b/>
                <w:bCs/>
                <w:color w:val="000000"/>
                <w:sz w:val="22"/>
                <w:szCs w:val="22"/>
                <w:lang w:eastAsia="en-US"/>
              </w:rPr>
            </w:pPr>
            <w:r w:rsidRPr="003700E9">
              <w:rPr>
                <w:b/>
                <w:bCs/>
                <w:color w:val="000000"/>
                <w:sz w:val="22"/>
                <w:szCs w:val="22"/>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5B71A1" w:rsidRPr="003700E9" w:rsidRDefault="003700E9" w:rsidP="003700E9">
            <w:pPr>
              <w:tabs>
                <w:tab w:val="left" w:pos="3285"/>
              </w:tabs>
              <w:rPr>
                <w:b/>
                <w:bCs/>
                <w:color w:val="000000"/>
                <w:sz w:val="22"/>
                <w:szCs w:val="22"/>
                <w:lang w:eastAsia="en-US"/>
              </w:rPr>
            </w:pPr>
            <w:r w:rsidRPr="003700E9">
              <w:rPr>
                <w:b/>
                <w:bCs/>
                <w:color w:val="000000"/>
                <w:sz w:val="22"/>
                <w:szCs w:val="22"/>
                <w:lang w:eastAsia="en-US"/>
              </w:rPr>
              <w:t>03</w:t>
            </w:r>
            <w:r w:rsidR="005B71A1" w:rsidRPr="003700E9">
              <w:rPr>
                <w:b/>
                <w:bCs/>
                <w:color w:val="000000"/>
                <w:sz w:val="22"/>
                <w:szCs w:val="22"/>
                <w:lang w:eastAsia="en-US"/>
              </w:rPr>
              <w:t>.1</w:t>
            </w:r>
            <w:r w:rsidRPr="003700E9">
              <w:rPr>
                <w:b/>
                <w:bCs/>
                <w:color w:val="000000"/>
                <w:sz w:val="22"/>
                <w:szCs w:val="22"/>
                <w:lang w:eastAsia="en-US"/>
              </w:rPr>
              <w:t>2</w:t>
            </w:r>
            <w:r w:rsidR="005B71A1" w:rsidRPr="003700E9">
              <w:rPr>
                <w:b/>
                <w:bCs/>
                <w:color w:val="000000"/>
                <w:sz w:val="22"/>
                <w:szCs w:val="22"/>
                <w:lang w:eastAsia="en-US"/>
              </w:rPr>
              <w:t>.2022</w:t>
            </w:r>
          </w:p>
        </w:tc>
      </w:tr>
      <w:tr w:rsidR="005B71A1" w:rsidRPr="003700E9"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3700E9" w:rsidRDefault="005B71A1" w:rsidP="0078576E">
            <w:pPr>
              <w:tabs>
                <w:tab w:val="left" w:pos="3285"/>
              </w:tabs>
              <w:rPr>
                <w:b/>
                <w:bCs/>
                <w:color w:val="000000"/>
                <w:sz w:val="22"/>
                <w:szCs w:val="22"/>
                <w:lang w:eastAsia="en-US"/>
              </w:rPr>
            </w:pPr>
            <w:r w:rsidRPr="003700E9">
              <w:rPr>
                <w:b/>
                <w:bCs/>
                <w:color w:val="000000"/>
                <w:sz w:val="22"/>
                <w:szCs w:val="22"/>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5B71A1" w:rsidRPr="003700E9" w:rsidRDefault="003700E9" w:rsidP="0078576E">
            <w:pPr>
              <w:tabs>
                <w:tab w:val="left" w:pos="3285"/>
              </w:tabs>
              <w:rPr>
                <w:b/>
                <w:bCs/>
                <w:color w:val="000000"/>
                <w:sz w:val="22"/>
                <w:szCs w:val="22"/>
                <w:lang w:eastAsia="en-US"/>
              </w:rPr>
            </w:pPr>
            <w:r w:rsidRPr="003700E9">
              <w:rPr>
                <w:b/>
                <w:bCs/>
                <w:color w:val="000000"/>
                <w:sz w:val="22"/>
                <w:szCs w:val="22"/>
                <w:lang w:eastAsia="en-US"/>
              </w:rPr>
              <w:t>LGBT Konusu</w:t>
            </w:r>
          </w:p>
        </w:tc>
      </w:tr>
      <w:tr w:rsidR="005B71A1" w:rsidRPr="003700E9" w:rsidTr="0078576E">
        <w:tc>
          <w:tcPr>
            <w:tcW w:w="10632" w:type="dxa"/>
            <w:gridSpan w:val="2"/>
            <w:tcBorders>
              <w:top w:val="single" w:sz="4" w:space="0" w:color="auto"/>
              <w:left w:val="single" w:sz="4" w:space="0" w:color="auto"/>
              <w:bottom w:val="single" w:sz="4" w:space="0" w:color="auto"/>
              <w:right w:val="single" w:sz="4" w:space="0" w:color="auto"/>
            </w:tcBorders>
          </w:tcPr>
          <w:p w:rsidR="005B71A1" w:rsidRPr="003700E9" w:rsidRDefault="005B71A1" w:rsidP="003700E9">
            <w:pPr>
              <w:spacing w:line="276" w:lineRule="auto"/>
              <w:jc w:val="both"/>
              <w:rPr>
                <w:bCs/>
                <w:color w:val="000000"/>
                <w:sz w:val="22"/>
                <w:szCs w:val="22"/>
                <w:lang w:eastAsia="en-US"/>
              </w:rPr>
            </w:pPr>
            <w:r w:rsidRPr="003700E9">
              <w:rPr>
                <w:rFonts w:eastAsiaTheme="minorHAnsi"/>
                <w:sz w:val="22"/>
                <w:szCs w:val="22"/>
                <w:lang w:eastAsia="en-US"/>
              </w:rPr>
              <w:t xml:space="preserve">         </w:t>
            </w:r>
          </w:p>
          <w:p w:rsidR="003700E9" w:rsidRPr="003700E9" w:rsidRDefault="005B71A1" w:rsidP="003700E9">
            <w:pPr>
              <w:tabs>
                <w:tab w:val="left" w:pos="3285"/>
              </w:tabs>
              <w:jc w:val="both"/>
              <w:rPr>
                <w:bCs/>
                <w:color w:val="000000"/>
                <w:sz w:val="22"/>
                <w:szCs w:val="22"/>
                <w:lang w:eastAsia="en-US"/>
              </w:rPr>
            </w:pPr>
            <w:r w:rsidRPr="003700E9">
              <w:rPr>
                <w:bCs/>
                <w:color w:val="000000"/>
                <w:sz w:val="22"/>
                <w:szCs w:val="22"/>
                <w:lang w:eastAsia="en-US"/>
              </w:rPr>
              <w:t xml:space="preserve">      </w:t>
            </w:r>
            <w:proofErr w:type="gramStart"/>
            <w:r w:rsidRPr="003700E9">
              <w:rPr>
                <w:bCs/>
                <w:color w:val="000000"/>
                <w:sz w:val="22"/>
                <w:szCs w:val="22"/>
                <w:lang w:eastAsia="en-US"/>
              </w:rPr>
              <w:t xml:space="preserve">İl Genel Meclisinin </w:t>
            </w:r>
            <w:r w:rsidR="003700E9" w:rsidRPr="003700E9">
              <w:rPr>
                <w:bCs/>
                <w:color w:val="000000"/>
                <w:sz w:val="22"/>
                <w:szCs w:val="22"/>
                <w:lang w:eastAsia="en-US"/>
              </w:rPr>
              <w:t>Aralık</w:t>
            </w:r>
            <w:r w:rsidRPr="003700E9">
              <w:rPr>
                <w:bCs/>
                <w:color w:val="000000"/>
                <w:sz w:val="22"/>
                <w:szCs w:val="22"/>
                <w:lang w:eastAsia="en-US"/>
              </w:rPr>
              <w:t xml:space="preserve"> ayı Toplantısında verilen önergede </w:t>
            </w:r>
            <w:r w:rsidR="003700E9" w:rsidRPr="003700E9">
              <w:rPr>
                <w:bCs/>
                <w:color w:val="000000"/>
                <w:sz w:val="22"/>
                <w:szCs w:val="22"/>
                <w:lang w:eastAsia="en-US"/>
              </w:rPr>
              <w:t xml:space="preserve">“Son yıllarda basın-yayın ve sosyal medya kuruluşları aracılığıyla dayatma yapılarak toplumun önüne zorla konulan </w:t>
            </w:r>
            <w:proofErr w:type="spellStart"/>
            <w:r w:rsidR="003700E9" w:rsidRPr="003700E9">
              <w:rPr>
                <w:bCs/>
                <w:color w:val="000000"/>
                <w:sz w:val="22"/>
                <w:szCs w:val="22"/>
                <w:lang w:eastAsia="en-US"/>
              </w:rPr>
              <w:t>lgbt</w:t>
            </w:r>
            <w:proofErr w:type="spellEnd"/>
            <w:r w:rsidR="003700E9" w:rsidRPr="003700E9">
              <w:rPr>
                <w:bCs/>
                <w:color w:val="000000"/>
                <w:sz w:val="22"/>
                <w:szCs w:val="22"/>
                <w:lang w:eastAsia="en-US"/>
              </w:rPr>
              <w:t xml:space="preserve"> konusunun, Türk aile yapısını ve dini değerleri zedelemesi kapsamında, gelecek neslin korunması, sağlıklı birey ve toplum yetiştirilmesi için ilgili kurumların yanında özellikle eğitim kurumlarınca nasıl bir çalışma yapıldığı”  hususunda verilen önergeye istinaden,</w:t>
            </w:r>
            <w:r w:rsidR="003700E9">
              <w:rPr>
                <w:bCs/>
                <w:color w:val="000000"/>
                <w:sz w:val="22"/>
                <w:szCs w:val="22"/>
                <w:lang w:eastAsia="en-US"/>
              </w:rPr>
              <w:t xml:space="preserve"> Komisyonumuz </w:t>
            </w:r>
            <w:r w:rsidR="00683777">
              <w:rPr>
                <w:bCs/>
                <w:color w:val="000000"/>
                <w:sz w:val="22"/>
                <w:szCs w:val="22"/>
                <w:lang w:eastAsia="en-US"/>
              </w:rPr>
              <w:t xml:space="preserve">6-7-8-9-12 </w:t>
            </w:r>
            <w:r w:rsidR="003700E9">
              <w:rPr>
                <w:bCs/>
                <w:color w:val="000000"/>
                <w:sz w:val="22"/>
                <w:szCs w:val="22"/>
                <w:lang w:eastAsia="en-US"/>
              </w:rPr>
              <w:t>Aralık 2022 tarihlerinde çalışmasını tamamlayarak hazırlamış olduğu çalışmayı aşağıya rapor etmiştir.</w:t>
            </w:r>
            <w:proofErr w:type="gramEnd"/>
          </w:p>
          <w:p w:rsidR="003700E9" w:rsidRPr="003700E9" w:rsidRDefault="003700E9" w:rsidP="003700E9">
            <w:pPr>
              <w:tabs>
                <w:tab w:val="left" w:pos="3285"/>
              </w:tabs>
              <w:jc w:val="both"/>
              <w:rPr>
                <w:bCs/>
                <w:color w:val="000000"/>
                <w:sz w:val="22"/>
                <w:szCs w:val="22"/>
                <w:lang w:eastAsia="en-US"/>
              </w:rPr>
            </w:pPr>
            <w:proofErr w:type="gramStart"/>
            <w:r w:rsidRPr="003700E9">
              <w:rPr>
                <w:bCs/>
                <w:color w:val="000000"/>
                <w:sz w:val="22"/>
                <w:szCs w:val="22"/>
                <w:lang w:eastAsia="en-US"/>
              </w:rPr>
              <w:t>1739 Sayılı Milli Eğitim Temel Kanunun Genel amaçlar başlıklı 2. Maddesinde Türk Milli Eğitiminin genel amacı içerisinde; “Beden, zihin, ah</w:t>
            </w:r>
            <w:bookmarkStart w:id="0" w:name="_GoBack"/>
            <w:bookmarkEnd w:id="0"/>
            <w:r w:rsidRPr="003700E9">
              <w:rPr>
                <w:bCs/>
                <w:color w:val="000000"/>
                <w:sz w:val="22"/>
                <w:szCs w:val="22"/>
                <w:lang w:eastAsia="en-US"/>
              </w:rPr>
              <w:t>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şeklinde ifade etmiştir.</w:t>
            </w:r>
            <w:proofErr w:type="gramEnd"/>
          </w:p>
          <w:p w:rsidR="003700E9" w:rsidRPr="003700E9" w:rsidRDefault="003700E9" w:rsidP="003700E9">
            <w:pPr>
              <w:tabs>
                <w:tab w:val="left" w:pos="3285"/>
              </w:tabs>
              <w:jc w:val="both"/>
              <w:rPr>
                <w:bCs/>
                <w:color w:val="000000"/>
                <w:sz w:val="22"/>
                <w:szCs w:val="22"/>
                <w:lang w:eastAsia="en-US"/>
              </w:rPr>
            </w:pPr>
            <w:r w:rsidRPr="003700E9">
              <w:rPr>
                <w:bCs/>
                <w:color w:val="000000"/>
                <w:sz w:val="22"/>
                <w:szCs w:val="22"/>
                <w:lang w:eastAsia="en-US"/>
              </w:rPr>
              <w:t>Çocuklarımızı bedenen, zihnen, ahlaken, ruh ve duygu bakımından manevi ve kültürel değerlerine saygılı yetiştirmek en temel amacımızdır. Buda toplumun en küçük yapı taşı olan ailede başlar. Sağlıklı aile ortamı ve aile yapısı öğrencilerimizin kişilik ve kimlik gelişimine ve yukarıda belirtiğimiz eğitimin temel amacına hizmet edeceği kuşkusuzdur.</w:t>
            </w:r>
          </w:p>
          <w:p w:rsidR="003700E9" w:rsidRPr="003700E9" w:rsidRDefault="003700E9" w:rsidP="003700E9">
            <w:pPr>
              <w:tabs>
                <w:tab w:val="left" w:pos="3285"/>
              </w:tabs>
              <w:jc w:val="both"/>
              <w:rPr>
                <w:bCs/>
                <w:color w:val="000000"/>
                <w:sz w:val="22"/>
                <w:szCs w:val="22"/>
                <w:lang w:eastAsia="en-US"/>
              </w:rPr>
            </w:pPr>
            <w:r w:rsidRPr="003700E9">
              <w:rPr>
                <w:bCs/>
                <w:color w:val="000000"/>
                <w:sz w:val="22"/>
                <w:szCs w:val="22"/>
                <w:lang w:eastAsia="en-US"/>
              </w:rPr>
              <w:t>Eğitimde arzu edilmeyen durumlarla alakalı reklam olacak, merak uyandıracak kelimeleri direk kullanmak pedagojik anlamda faydadan çok zarar verebilir. Tehlikeleri ortadan kaldıracak koruyucu ve önleyici tedbirlerin birçok başlığın içerisinde öğrencinin kişilik ve kimlik gelişimine katkı sağlayacak şekilde verilmesinin daha doğru bir yaklaşım olacaktır.</w:t>
            </w:r>
          </w:p>
          <w:p w:rsidR="003700E9" w:rsidRPr="003700E9" w:rsidRDefault="003700E9" w:rsidP="003700E9">
            <w:pPr>
              <w:tabs>
                <w:tab w:val="left" w:pos="3285"/>
              </w:tabs>
              <w:jc w:val="both"/>
              <w:rPr>
                <w:bCs/>
                <w:color w:val="000000"/>
                <w:sz w:val="22"/>
                <w:szCs w:val="22"/>
                <w:lang w:eastAsia="en-US"/>
              </w:rPr>
            </w:pPr>
            <w:r w:rsidRPr="003700E9">
              <w:rPr>
                <w:bCs/>
                <w:color w:val="000000"/>
                <w:sz w:val="22"/>
                <w:szCs w:val="22"/>
                <w:lang w:eastAsia="en-US"/>
              </w:rPr>
              <w:t>•İnsanların genel özelliklerinin farklı olduğu gibi erkek ve kadınların kimlik özeliklerinin de farklı olduğunu öğrencilerde uyandırabilmek adına’’ Bireysel Farklılıklara Saygı ‘’konusunda ilimiz genelinde 4443 veli ve 8097 erkek, 7636 kız öğrenciye eğitim verilmiştir.</w:t>
            </w:r>
          </w:p>
          <w:p w:rsidR="003700E9" w:rsidRPr="003700E9" w:rsidRDefault="003700E9" w:rsidP="003700E9">
            <w:pPr>
              <w:tabs>
                <w:tab w:val="left" w:pos="3285"/>
              </w:tabs>
              <w:jc w:val="both"/>
              <w:rPr>
                <w:bCs/>
                <w:color w:val="000000"/>
                <w:sz w:val="22"/>
                <w:szCs w:val="22"/>
                <w:lang w:eastAsia="en-US"/>
              </w:rPr>
            </w:pPr>
            <w:r w:rsidRPr="003700E9">
              <w:rPr>
                <w:bCs/>
                <w:color w:val="000000"/>
                <w:sz w:val="22"/>
                <w:szCs w:val="22"/>
                <w:lang w:eastAsia="en-US"/>
              </w:rPr>
              <w:t>•Çocuklarımızın internet ortamında da yanlış cinsiyetçi tutumlara maruz kalmasının önüne geçebilmek adına’’ Güvenli İnternet Kullanımı’’ konusunda 3045 veli ve 3517 erkek,2661 kız öğrenciye eğitim verilmiştir.</w:t>
            </w:r>
          </w:p>
          <w:p w:rsidR="003700E9" w:rsidRPr="003700E9" w:rsidRDefault="003700E9" w:rsidP="003700E9">
            <w:pPr>
              <w:tabs>
                <w:tab w:val="left" w:pos="3285"/>
              </w:tabs>
              <w:jc w:val="both"/>
              <w:rPr>
                <w:bCs/>
                <w:color w:val="000000"/>
                <w:sz w:val="22"/>
                <w:szCs w:val="22"/>
                <w:lang w:eastAsia="en-US"/>
              </w:rPr>
            </w:pPr>
            <w:r w:rsidRPr="003700E9">
              <w:rPr>
                <w:bCs/>
                <w:color w:val="000000"/>
                <w:sz w:val="22"/>
                <w:szCs w:val="22"/>
                <w:lang w:eastAsia="en-US"/>
              </w:rPr>
              <w:t>•Aile içi iletişimi güçlendirmek ve anne baba tutumlarının çocuk üzerindeki etkilerini belirtmek adına öğrenci velilerine’’ Aile İçi İletişim ve Anne-Baba Tutumları’’ konusunda 2587 veliye bilgilendirme çalışması yapılmıştır.</w:t>
            </w:r>
          </w:p>
          <w:p w:rsidR="003700E9" w:rsidRPr="003700E9" w:rsidRDefault="003700E9" w:rsidP="003700E9">
            <w:pPr>
              <w:tabs>
                <w:tab w:val="left" w:pos="3285"/>
              </w:tabs>
              <w:jc w:val="both"/>
              <w:rPr>
                <w:bCs/>
                <w:color w:val="000000"/>
                <w:sz w:val="22"/>
                <w:szCs w:val="22"/>
                <w:lang w:eastAsia="en-US"/>
              </w:rPr>
            </w:pPr>
            <w:r w:rsidRPr="003700E9">
              <w:rPr>
                <w:bCs/>
                <w:color w:val="000000"/>
                <w:sz w:val="22"/>
                <w:szCs w:val="22"/>
                <w:lang w:eastAsia="en-US"/>
              </w:rPr>
              <w:t xml:space="preserve">•İhmal ve İstismar vakalarını önlemek, öğrencilerin mahremiyet konusunda bilgilendirilmesini sağlamak için </w:t>
            </w:r>
            <w:proofErr w:type="spellStart"/>
            <w:r w:rsidRPr="003700E9">
              <w:rPr>
                <w:bCs/>
                <w:color w:val="000000"/>
                <w:sz w:val="22"/>
                <w:szCs w:val="22"/>
                <w:lang w:eastAsia="en-US"/>
              </w:rPr>
              <w:t>Psiko</w:t>
            </w:r>
            <w:proofErr w:type="spellEnd"/>
            <w:r w:rsidRPr="003700E9">
              <w:rPr>
                <w:bCs/>
                <w:color w:val="000000"/>
                <w:sz w:val="22"/>
                <w:szCs w:val="22"/>
                <w:lang w:eastAsia="en-US"/>
              </w:rPr>
              <w:t>-Sosyal destek kapsamında 1254 veli ve 4145 erkek öğrenci,3761 kız öğrenciye sınıf rehberlik etkinlikleri ve bilgilendirme çalışmaları yapılmıştır.</w:t>
            </w:r>
          </w:p>
          <w:p w:rsidR="003700E9" w:rsidRPr="003700E9" w:rsidRDefault="003700E9" w:rsidP="003700E9">
            <w:pPr>
              <w:tabs>
                <w:tab w:val="left" w:pos="3285"/>
              </w:tabs>
              <w:jc w:val="both"/>
              <w:rPr>
                <w:bCs/>
                <w:color w:val="000000"/>
                <w:sz w:val="22"/>
                <w:szCs w:val="22"/>
                <w:lang w:eastAsia="en-US"/>
              </w:rPr>
            </w:pPr>
            <w:r w:rsidRPr="003700E9">
              <w:rPr>
                <w:bCs/>
                <w:color w:val="000000"/>
                <w:sz w:val="22"/>
                <w:szCs w:val="22"/>
                <w:lang w:eastAsia="en-US"/>
              </w:rPr>
              <w:t>•Çocuk ve ergenlerin gelişim dönemi özelliklerinin neler olduğu ve bu dönemlerde çocuklara ve ergenlere nasıl davranılması gerektiği konusunda ‘’Çocuk ve Ergen Gelişim dönemi Özellikleri’’ konusunda 985 veliye eğitim verilmiştir.</w:t>
            </w:r>
          </w:p>
          <w:p w:rsidR="003700E9" w:rsidRPr="003700E9" w:rsidRDefault="003700E9" w:rsidP="003700E9">
            <w:pPr>
              <w:tabs>
                <w:tab w:val="left" w:pos="3285"/>
              </w:tabs>
              <w:jc w:val="both"/>
              <w:rPr>
                <w:bCs/>
                <w:color w:val="000000"/>
                <w:sz w:val="22"/>
                <w:szCs w:val="22"/>
                <w:lang w:eastAsia="en-US"/>
              </w:rPr>
            </w:pPr>
            <w:proofErr w:type="gramStart"/>
            <w:r w:rsidRPr="003700E9">
              <w:rPr>
                <w:bCs/>
                <w:color w:val="000000"/>
                <w:sz w:val="22"/>
                <w:szCs w:val="22"/>
                <w:lang w:eastAsia="en-US"/>
              </w:rPr>
              <w:t>•Halk Eğitimi merkezlerimizde açılan ”Aile Okulu Veli Eğitimi”  kursları ile 212 adet kus açılmış toplam 3.886 yetişkine sosyal ve duygusal beceri gelişimi, aile içi iletişim becerileri, akran zorbalığı ile baş etme yolları, bilinçli teknoloji kullanımı, çatışma ve stres yönetimi, madde bağımlılığı ve ahlak gelişimi konularında bilgi, becerilerini artırmaya yönelik kurs verilmiştir.</w:t>
            </w:r>
            <w:proofErr w:type="gramEnd"/>
          </w:p>
          <w:p w:rsidR="005B71A1" w:rsidRPr="003700E9" w:rsidRDefault="003700E9" w:rsidP="0078576E">
            <w:pPr>
              <w:tabs>
                <w:tab w:val="left" w:pos="3285"/>
              </w:tabs>
              <w:jc w:val="both"/>
              <w:rPr>
                <w:bCs/>
                <w:color w:val="000000"/>
                <w:sz w:val="22"/>
                <w:szCs w:val="22"/>
                <w:lang w:eastAsia="en-US"/>
              </w:rPr>
            </w:pPr>
            <w:r w:rsidRPr="003700E9">
              <w:rPr>
                <w:bCs/>
                <w:color w:val="000000"/>
                <w:sz w:val="22"/>
                <w:szCs w:val="22"/>
                <w:lang w:eastAsia="en-US"/>
              </w:rPr>
              <w:t xml:space="preserve">•Okullarımızdaki Din Kültürü ve Ahlak Bilgisi dersinin yanı sıra Ortaokullarımızda “Seçmeli Kuram-ı Kerim”, “Seçmeli Peygamberimizin Hayatı” ve “Seçmeli Temel Dini Bilgiler” dersleri okutulmaktadır. 2022-2023 Eğitim öğretim yılı birinci döneminde 8541 öğrencimiz bu dersleri seçerek eğitim </w:t>
            </w:r>
            <w:r w:rsidRPr="003700E9">
              <w:rPr>
                <w:bCs/>
                <w:color w:val="000000"/>
                <w:sz w:val="22"/>
                <w:szCs w:val="22"/>
                <w:lang w:eastAsia="en-US"/>
              </w:rPr>
              <w:t xml:space="preserve">aldıkları </w:t>
            </w:r>
            <w:r w:rsidR="005B71A1" w:rsidRPr="003700E9">
              <w:rPr>
                <w:bCs/>
                <w:color w:val="000000"/>
                <w:sz w:val="22"/>
                <w:szCs w:val="22"/>
                <w:lang w:eastAsia="en-US"/>
              </w:rPr>
              <w:t>yapılan çalışmadan anlaşılmıştır.</w:t>
            </w:r>
          </w:p>
          <w:p w:rsidR="005B71A1" w:rsidRPr="003700E9" w:rsidRDefault="005B71A1" w:rsidP="0078576E">
            <w:pPr>
              <w:tabs>
                <w:tab w:val="left" w:pos="3285"/>
              </w:tabs>
              <w:jc w:val="both"/>
              <w:rPr>
                <w:bCs/>
                <w:color w:val="000000"/>
                <w:sz w:val="22"/>
                <w:szCs w:val="22"/>
                <w:lang w:eastAsia="en-US"/>
              </w:rPr>
            </w:pPr>
            <w:r w:rsidRPr="003700E9">
              <w:rPr>
                <w:bCs/>
                <w:color w:val="000000"/>
                <w:sz w:val="22"/>
                <w:szCs w:val="22"/>
                <w:lang w:eastAsia="en-US"/>
              </w:rPr>
              <w:t xml:space="preserve">     5302 Sayılı İl Özel İdare yasasında geçen İl Genel Meclisinin görevi kapsamında yapılan bilgi amaçlı Komisyon çalışma raporu İl Genel Meclisinin bilgilerine arz olunur.</w:t>
            </w:r>
          </w:p>
          <w:p w:rsidR="005B71A1" w:rsidRPr="003700E9" w:rsidRDefault="005B71A1" w:rsidP="0078576E">
            <w:pPr>
              <w:tabs>
                <w:tab w:val="left" w:pos="3285"/>
              </w:tabs>
              <w:jc w:val="both"/>
              <w:rPr>
                <w:bCs/>
                <w:color w:val="000000"/>
                <w:sz w:val="22"/>
                <w:szCs w:val="22"/>
                <w:lang w:eastAsia="en-US"/>
              </w:rPr>
            </w:pPr>
          </w:p>
          <w:p w:rsidR="005B71A1" w:rsidRPr="003700E9" w:rsidRDefault="005B71A1" w:rsidP="0078576E">
            <w:pPr>
              <w:tabs>
                <w:tab w:val="left" w:pos="3285"/>
              </w:tabs>
              <w:jc w:val="both"/>
              <w:rPr>
                <w:bCs/>
                <w:color w:val="000000"/>
                <w:sz w:val="22"/>
                <w:szCs w:val="22"/>
                <w:lang w:eastAsia="en-US"/>
              </w:rPr>
            </w:pPr>
            <w:r w:rsidRPr="003700E9">
              <w:rPr>
                <w:bCs/>
                <w:color w:val="000000"/>
                <w:sz w:val="22"/>
                <w:szCs w:val="22"/>
                <w:lang w:eastAsia="en-US"/>
              </w:rPr>
              <w:t>Nuri KÖKSOY                                       Şevket ÖZSOY                                           Hamza KUTLUCA</w:t>
            </w:r>
          </w:p>
          <w:p w:rsidR="005B71A1" w:rsidRPr="003700E9" w:rsidRDefault="005B71A1" w:rsidP="0078576E">
            <w:pPr>
              <w:tabs>
                <w:tab w:val="left" w:pos="3285"/>
              </w:tabs>
              <w:jc w:val="both"/>
              <w:rPr>
                <w:bCs/>
                <w:color w:val="000000"/>
                <w:sz w:val="22"/>
                <w:szCs w:val="22"/>
                <w:lang w:eastAsia="en-US"/>
              </w:rPr>
            </w:pPr>
            <w:r w:rsidRPr="003700E9">
              <w:rPr>
                <w:bCs/>
                <w:color w:val="000000"/>
                <w:sz w:val="22"/>
                <w:szCs w:val="22"/>
                <w:lang w:eastAsia="en-US"/>
              </w:rPr>
              <w:t>Komisyon Başkanı                                  Başkan Vekili                                                Sözcü</w:t>
            </w:r>
          </w:p>
          <w:p w:rsidR="005B71A1" w:rsidRPr="003700E9" w:rsidRDefault="005B71A1" w:rsidP="0078576E">
            <w:pPr>
              <w:tabs>
                <w:tab w:val="left" w:pos="3285"/>
              </w:tabs>
              <w:jc w:val="both"/>
              <w:rPr>
                <w:bCs/>
                <w:color w:val="000000"/>
                <w:sz w:val="22"/>
                <w:szCs w:val="22"/>
                <w:lang w:eastAsia="en-US"/>
              </w:rPr>
            </w:pPr>
          </w:p>
          <w:p w:rsidR="005B71A1" w:rsidRPr="003700E9" w:rsidRDefault="005B71A1" w:rsidP="0078576E">
            <w:pPr>
              <w:tabs>
                <w:tab w:val="left" w:pos="3285"/>
              </w:tabs>
              <w:jc w:val="both"/>
              <w:rPr>
                <w:bCs/>
                <w:color w:val="000000"/>
                <w:sz w:val="22"/>
                <w:szCs w:val="22"/>
                <w:lang w:eastAsia="en-US"/>
              </w:rPr>
            </w:pPr>
          </w:p>
          <w:p w:rsidR="005B71A1" w:rsidRPr="003700E9" w:rsidRDefault="005B71A1" w:rsidP="0078576E">
            <w:pPr>
              <w:tabs>
                <w:tab w:val="left" w:pos="3285"/>
              </w:tabs>
              <w:jc w:val="both"/>
              <w:rPr>
                <w:bCs/>
                <w:color w:val="000000"/>
                <w:sz w:val="22"/>
                <w:szCs w:val="22"/>
                <w:lang w:eastAsia="en-US"/>
              </w:rPr>
            </w:pPr>
          </w:p>
          <w:p w:rsidR="005B71A1" w:rsidRPr="003700E9" w:rsidRDefault="005B71A1" w:rsidP="0078576E">
            <w:pPr>
              <w:tabs>
                <w:tab w:val="left" w:pos="3285"/>
              </w:tabs>
              <w:jc w:val="both"/>
              <w:rPr>
                <w:bCs/>
                <w:color w:val="000000"/>
                <w:sz w:val="22"/>
                <w:szCs w:val="22"/>
                <w:lang w:eastAsia="en-US"/>
              </w:rPr>
            </w:pPr>
            <w:r w:rsidRPr="003700E9">
              <w:rPr>
                <w:bCs/>
                <w:color w:val="000000"/>
                <w:sz w:val="22"/>
                <w:szCs w:val="22"/>
                <w:lang w:eastAsia="en-US"/>
              </w:rPr>
              <w:t>Muhsin YAKUT                                                                                                   Hasan GÜLÇİMEN</w:t>
            </w:r>
          </w:p>
          <w:p w:rsidR="005B71A1" w:rsidRPr="003700E9" w:rsidRDefault="005B71A1" w:rsidP="003700E9">
            <w:pPr>
              <w:tabs>
                <w:tab w:val="left" w:pos="3285"/>
              </w:tabs>
              <w:jc w:val="both"/>
              <w:rPr>
                <w:b/>
                <w:bCs/>
                <w:color w:val="000000"/>
                <w:sz w:val="22"/>
                <w:szCs w:val="22"/>
                <w:lang w:eastAsia="en-US"/>
              </w:rPr>
            </w:pPr>
            <w:r w:rsidRPr="003700E9">
              <w:rPr>
                <w:bCs/>
                <w:color w:val="000000"/>
                <w:sz w:val="22"/>
                <w:szCs w:val="22"/>
                <w:lang w:eastAsia="en-US"/>
              </w:rPr>
              <w:t xml:space="preserve">        Üye                                                                                                                               </w:t>
            </w:r>
            <w:proofErr w:type="spellStart"/>
            <w:r w:rsidRPr="003700E9">
              <w:rPr>
                <w:bCs/>
                <w:color w:val="000000"/>
                <w:sz w:val="22"/>
                <w:szCs w:val="22"/>
                <w:lang w:eastAsia="en-US"/>
              </w:rPr>
              <w:t>Üye</w:t>
            </w:r>
            <w:proofErr w:type="spellEnd"/>
            <w:r w:rsidRPr="003700E9">
              <w:rPr>
                <w:bCs/>
                <w:color w:val="000000"/>
                <w:sz w:val="22"/>
                <w:szCs w:val="22"/>
                <w:lang w:eastAsia="en-US"/>
              </w:rPr>
              <w:t xml:space="preserve">       </w:t>
            </w:r>
          </w:p>
        </w:tc>
      </w:tr>
    </w:tbl>
    <w:p w:rsidR="003F6A30" w:rsidRPr="003700E9" w:rsidRDefault="003F6A30">
      <w:pPr>
        <w:rPr>
          <w:sz w:val="22"/>
          <w:szCs w:val="22"/>
        </w:rPr>
      </w:pPr>
    </w:p>
    <w:sectPr w:rsidR="003F6A30" w:rsidRPr="003700E9" w:rsidSect="005B71A1">
      <w:pgSz w:w="11906" w:h="16838"/>
      <w:pgMar w:top="709"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8F"/>
    <w:rsid w:val="003700E9"/>
    <w:rsid w:val="003F6A30"/>
    <w:rsid w:val="005B71A1"/>
    <w:rsid w:val="00683777"/>
    <w:rsid w:val="00CE598F"/>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A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B71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83777"/>
    <w:rPr>
      <w:rFonts w:ascii="Tahoma" w:hAnsi="Tahoma" w:cs="Tahoma"/>
      <w:sz w:val="16"/>
      <w:szCs w:val="16"/>
    </w:rPr>
  </w:style>
  <w:style w:type="character" w:customStyle="1" w:styleId="BalonMetniChar">
    <w:name w:val="Balon Metni Char"/>
    <w:basedOn w:val="VarsaylanParagrafYazTipi"/>
    <w:link w:val="BalonMetni"/>
    <w:uiPriority w:val="99"/>
    <w:semiHidden/>
    <w:rsid w:val="0068377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A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B71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83777"/>
    <w:rPr>
      <w:rFonts w:ascii="Tahoma" w:hAnsi="Tahoma" w:cs="Tahoma"/>
      <w:sz w:val="16"/>
      <w:szCs w:val="16"/>
    </w:rPr>
  </w:style>
  <w:style w:type="character" w:customStyle="1" w:styleId="BalonMetniChar">
    <w:name w:val="Balon Metni Char"/>
    <w:basedOn w:val="VarsaylanParagrafYazTipi"/>
    <w:link w:val="BalonMetni"/>
    <w:uiPriority w:val="99"/>
    <w:semiHidden/>
    <w:rsid w:val="0068377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5</cp:revision>
  <cp:lastPrinted>2023-01-04T08:24:00Z</cp:lastPrinted>
  <dcterms:created xsi:type="dcterms:W3CDTF">2022-12-07T10:40:00Z</dcterms:created>
  <dcterms:modified xsi:type="dcterms:W3CDTF">2023-01-04T08:27:00Z</dcterms:modified>
</cp:coreProperties>
</file>