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72E" w:rsidRDefault="002E172E" w:rsidP="002E172E">
      <w:pPr>
        <w:tabs>
          <w:tab w:val="left" w:pos="3285"/>
        </w:tabs>
        <w:jc w:val="center"/>
        <w:rPr>
          <w:b/>
        </w:rPr>
      </w:pPr>
      <w:r>
        <w:rPr>
          <w:b/>
        </w:rPr>
        <w:t>T.C.</w:t>
      </w:r>
    </w:p>
    <w:p w:rsidR="002E172E" w:rsidRPr="00817813" w:rsidRDefault="002E172E" w:rsidP="002E172E">
      <w:pPr>
        <w:tabs>
          <w:tab w:val="left" w:pos="3285"/>
        </w:tabs>
        <w:jc w:val="center"/>
        <w:rPr>
          <w:b/>
        </w:rPr>
      </w:pPr>
      <w:r>
        <w:rPr>
          <w:b/>
        </w:rPr>
        <w:t>KIRIKKALE İL</w:t>
      </w:r>
      <w:r w:rsidRPr="00817813">
        <w:rPr>
          <w:b/>
        </w:rPr>
        <w:t xml:space="preserve"> ÖZEL İDARESİ</w:t>
      </w:r>
    </w:p>
    <w:p w:rsidR="002E172E" w:rsidRPr="00817813" w:rsidRDefault="002E172E" w:rsidP="002E172E">
      <w:pPr>
        <w:tabs>
          <w:tab w:val="left" w:pos="3285"/>
        </w:tabs>
        <w:jc w:val="center"/>
        <w:rPr>
          <w:b/>
        </w:rPr>
      </w:pPr>
      <w:r w:rsidRPr="00817813">
        <w:rPr>
          <w:b/>
        </w:rPr>
        <w:t xml:space="preserve">İL GENEL MECLİSİ </w:t>
      </w:r>
    </w:p>
    <w:p w:rsidR="002E172E" w:rsidRPr="00817813" w:rsidRDefault="002E172E" w:rsidP="002E172E">
      <w:pPr>
        <w:tabs>
          <w:tab w:val="left" w:pos="3285"/>
        </w:tabs>
        <w:jc w:val="center"/>
        <w:rPr>
          <w:b/>
        </w:rPr>
      </w:pPr>
      <w:r>
        <w:rPr>
          <w:b/>
        </w:rPr>
        <w:t>TURİZM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2E172E" w:rsidRPr="00817813" w:rsidTr="001F76A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E172E" w:rsidRPr="00817813" w:rsidRDefault="002E172E" w:rsidP="001F76A8">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2E172E" w:rsidRPr="00817813" w:rsidRDefault="002E172E" w:rsidP="001F76A8">
            <w:pPr>
              <w:tabs>
                <w:tab w:val="center" w:pos="4536"/>
                <w:tab w:val="right" w:pos="9072"/>
              </w:tabs>
              <w:rPr>
                <w:b/>
              </w:rPr>
            </w:pPr>
            <w:r>
              <w:rPr>
                <w:b/>
              </w:rPr>
              <w:t>Hasan ÇOBAN</w:t>
            </w:r>
          </w:p>
        </w:tc>
      </w:tr>
      <w:tr w:rsidR="002E172E" w:rsidRPr="00817813" w:rsidTr="001F76A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E172E" w:rsidRDefault="002E172E" w:rsidP="001F76A8">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2E172E" w:rsidRDefault="002E172E" w:rsidP="001F76A8">
            <w:pPr>
              <w:tabs>
                <w:tab w:val="center" w:pos="4536"/>
                <w:tab w:val="right" w:pos="9072"/>
              </w:tabs>
              <w:rPr>
                <w:b/>
              </w:rPr>
            </w:pPr>
            <w:r>
              <w:rPr>
                <w:b/>
              </w:rPr>
              <w:t>Harun OĞUZ</w:t>
            </w:r>
          </w:p>
        </w:tc>
      </w:tr>
      <w:tr w:rsidR="002E172E" w:rsidRPr="00817813" w:rsidTr="001F76A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E172E" w:rsidRDefault="002E172E" w:rsidP="001F76A8">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2E172E" w:rsidRDefault="002E172E" w:rsidP="001F76A8">
            <w:pPr>
              <w:tabs>
                <w:tab w:val="center" w:pos="4536"/>
                <w:tab w:val="right" w:pos="9072"/>
              </w:tabs>
              <w:rPr>
                <w:b/>
              </w:rPr>
            </w:pPr>
            <w:r>
              <w:rPr>
                <w:b/>
              </w:rPr>
              <w:t>Murat ÇAYKARA, Faruk KAYALAK, Azmi ÖZKAN</w:t>
            </w:r>
          </w:p>
        </w:tc>
      </w:tr>
      <w:tr w:rsidR="002E172E" w:rsidRPr="00817813" w:rsidTr="001F76A8">
        <w:tc>
          <w:tcPr>
            <w:tcW w:w="3369" w:type="dxa"/>
            <w:tcBorders>
              <w:top w:val="single" w:sz="4" w:space="0" w:color="auto"/>
              <w:left w:val="single" w:sz="4" w:space="0" w:color="auto"/>
              <w:bottom w:val="single" w:sz="4" w:space="0" w:color="auto"/>
              <w:right w:val="single" w:sz="4" w:space="0" w:color="auto"/>
            </w:tcBorders>
            <w:hideMark/>
          </w:tcPr>
          <w:p w:rsidR="002E172E" w:rsidRPr="00817813" w:rsidRDefault="002E172E" w:rsidP="001F76A8">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2E172E" w:rsidRPr="00817813" w:rsidRDefault="002E172E" w:rsidP="001F76A8">
            <w:pPr>
              <w:tabs>
                <w:tab w:val="left" w:pos="3285"/>
              </w:tabs>
              <w:rPr>
                <w:b/>
              </w:rPr>
            </w:pPr>
            <w:r>
              <w:rPr>
                <w:b/>
              </w:rPr>
              <w:t>05.04.2022</w:t>
            </w:r>
          </w:p>
        </w:tc>
      </w:tr>
      <w:tr w:rsidR="002E172E" w:rsidRPr="00817813" w:rsidTr="001F76A8">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2E172E" w:rsidRPr="00817813" w:rsidRDefault="002E172E" w:rsidP="001F76A8">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2E172E" w:rsidRPr="00817813" w:rsidRDefault="002E172E" w:rsidP="001F76A8">
            <w:pPr>
              <w:tabs>
                <w:tab w:val="left" w:pos="3285"/>
              </w:tabs>
              <w:contextualSpacing/>
              <w:jc w:val="both"/>
              <w:rPr>
                <w:b/>
              </w:rPr>
            </w:pPr>
            <w:r>
              <w:rPr>
                <w:b/>
              </w:rPr>
              <w:t>Sulakyurt Barajının Turizm amaçlı canlandırılması</w:t>
            </w:r>
          </w:p>
        </w:tc>
      </w:tr>
      <w:tr w:rsidR="002E172E" w:rsidRPr="00817813" w:rsidTr="001F76A8">
        <w:tc>
          <w:tcPr>
            <w:tcW w:w="3369" w:type="dxa"/>
            <w:tcBorders>
              <w:top w:val="single" w:sz="4" w:space="0" w:color="auto"/>
              <w:left w:val="single" w:sz="4" w:space="0" w:color="auto"/>
              <w:bottom w:val="single" w:sz="4" w:space="0" w:color="auto"/>
              <w:right w:val="single" w:sz="4" w:space="0" w:color="auto"/>
            </w:tcBorders>
            <w:hideMark/>
          </w:tcPr>
          <w:p w:rsidR="002E172E" w:rsidRPr="00817813" w:rsidRDefault="002E172E" w:rsidP="001F76A8">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2E172E" w:rsidRPr="00817813" w:rsidRDefault="002E172E" w:rsidP="001F76A8">
            <w:pPr>
              <w:tabs>
                <w:tab w:val="left" w:pos="3285"/>
              </w:tabs>
              <w:contextualSpacing/>
              <w:rPr>
                <w:b/>
              </w:rPr>
            </w:pPr>
            <w:r>
              <w:rPr>
                <w:b/>
              </w:rPr>
              <w:t>05.04.2022</w:t>
            </w:r>
          </w:p>
        </w:tc>
      </w:tr>
    </w:tbl>
    <w:p w:rsidR="002E172E" w:rsidRPr="00817813" w:rsidRDefault="002E172E" w:rsidP="002E172E">
      <w:pPr>
        <w:tabs>
          <w:tab w:val="left" w:pos="3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2E172E" w:rsidRPr="00817813" w:rsidTr="002E172E">
        <w:trPr>
          <w:trHeight w:val="11559"/>
        </w:trPr>
        <w:tc>
          <w:tcPr>
            <w:tcW w:w="9998" w:type="dxa"/>
            <w:tcBorders>
              <w:top w:val="single" w:sz="4" w:space="0" w:color="auto"/>
              <w:left w:val="single" w:sz="4" w:space="0" w:color="auto"/>
              <w:bottom w:val="single" w:sz="4" w:space="0" w:color="auto"/>
              <w:right w:val="single" w:sz="4" w:space="0" w:color="auto"/>
            </w:tcBorders>
          </w:tcPr>
          <w:p w:rsidR="002E172E" w:rsidRDefault="002E172E" w:rsidP="001F76A8">
            <w:pPr>
              <w:jc w:val="both"/>
              <w:textAlignment w:val="baseline"/>
            </w:pPr>
            <w:r>
              <w:t xml:space="preserve">        </w:t>
            </w:r>
          </w:p>
          <w:p w:rsidR="002E172E" w:rsidRDefault="002E172E" w:rsidP="001F76A8">
            <w:pPr>
              <w:jc w:val="both"/>
              <w:textAlignment w:val="baseline"/>
            </w:pPr>
            <w:r>
              <w:t xml:space="preserve">        5302 Sayılı yasanın 13.Maddesi kapsamında </w:t>
            </w:r>
            <w:r>
              <w:t>verilen turizm</w:t>
            </w:r>
            <w:r>
              <w:t xml:space="preserve"> içerikli önerge gündeme alındıktan sonra Komisyonumuza havale edilmiştir. Komisyonumuz 25-26-27-28-29 Nisan 2022 tarihlerinde toplanarak çalışmasını tamamlamıştır.</w:t>
            </w:r>
          </w:p>
          <w:p w:rsidR="002E172E" w:rsidRDefault="002E172E" w:rsidP="001F76A8">
            <w:pPr>
              <w:jc w:val="both"/>
              <w:textAlignment w:val="baseline"/>
            </w:pPr>
          </w:p>
          <w:p w:rsidR="002E172E" w:rsidRDefault="002E172E" w:rsidP="001F76A8">
            <w:pPr>
              <w:jc w:val="both"/>
              <w:textAlignment w:val="baseline"/>
            </w:pPr>
            <w:r>
              <w:t xml:space="preserve">        İl Özel İdaresinin görev ve sorumlulukları kapsamında verilen önergede; Sulakyurt İlçesine yapılan Sulama Barajının Turizm amaçlı canlandırılması için park, bahçe, piknik alanı ve peyzaj çalışmalarının İl Özel İdaresince yapılıp yapılamayacağı hususunda çalışma yapılması istenmiş, önerge </w:t>
            </w:r>
            <w:r>
              <w:t>gereği yerinde</w:t>
            </w:r>
            <w:r>
              <w:t xml:space="preserve"> inceleme yapılarak hazırlanan rapor aşağıya çıkarılmıştır.</w:t>
            </w:r>
          </w:p>
          <w:p w:rsidR="002E172E" w:rsidRDefault="002E172E" w:rsidP="001F76A8">
            <w:pPr>
              <w:jc w:val="both"/>
              <w:textAlignment w:val="baseline"/>
            </w:pPr>
          </w:p>
          <w:p w:rsidR="002E172E" w:rsidRDefault="002E172E" w:rsidP="001F76A8">
            <w:pPr>
              <w:jc w:val="both"/>
              <w:textAlignment w:val="baseline"/>
              <w:rPr>
                <w:color w:val="201F1E"/>
                <w:shd w:val="clear" w:color="auto" w:fill="FFFFFF"/>
              </w:rPr>
            </w:pPr>
            <w:r w:rsidRPr="00971108">
              <w:t xml:space="preserve">          </w:t>
            </w:r>
            <w:proofErr w:type="gramStart"/>
            <w:r w:rsidRPr="00971108">
              <w:rPr>
                <w:color w:val="201F1E"/>
                <w:shd w:val="clear" w:color="auto" w:fill="FFFFFF"/>
              </w:rPr>
              <w:t>Devlet Su İşleri (DSİ) Genel Müdürlüğü</w:t>
            </w:r>
            <w:r>
              <w:rPr>
                <w:color w:val="201F1E"/>
                <w:shd w:val="clear" w:color="auto" w:fill="FFFFFF"/>
              </w:rPr>
              <w:t xml:space="preserve">nce çalışmaları </w:t>
            </w:r>
            <w:r w:rsidRPr="00971108">
              <w:rPr>
                <w:color w:val="201F1E"/>
                <w:shd w:val="clear" w:color="auto" w:fill="FFFFFF"/>
              </w:rPr>
              <w:t>tam</w:t>
            </w:r>
            <w:r>
              <w:rPr>
                <w:color w:val="201F1E"/>
                <w:shd w:val="clear" w:color="auto" w:fill="FFFFFF"/>
              </w:rPr>
              <w:t xml:space="preserve">amlanan </w:t>
            </w:r>
            <w:r w:rsidRPr="00971108">
              <w:rPr>
                <w:color w:val="201F1E"/>
                <w:shd w:val="clear" w:color="auto" w:fill="FFFFFF"/>
              </w:rPr>
              <w:t>Sulakyurt</w:t>
            </w:r>
            <w:r w:rsidRPr="00971108">
              <w:rPr>
                <w:color w:val="201F1E"/>
                <w:shd w:val="clear" w:color="auto" w:fill="FFFFFF"/>
              </w:rPr>
              <w:t xml:space="preserve"> Barajı Sulaması kapsamınd</w:t>
            </w:r>
            <w:r>
              <w:rPr>
                <w:color w:val="201F1E"/>
                <w:shd w:val="clear" w:color="auto" w:fill="FFFFFF"/>
              </w:rPr>
              <w:t>a, 25 bin 690 dekar zirai alanın</w:t>
            </w:r>
            <w:r w:rsidRPr="00971108">
              <w:rPr>
                <w:color w:val="201F1E"/>
                <w:shd w:val="clear" w:color="auto" w:fill="FFFFFF"/>
              </w:rPr>
              <w:t xml:space="preserve"> suyla buluşturu</w:t>
            </w:r>
            <w:r>
              <w:rPr>
                <w:color w:val="201F1E"/>
                <w:shd w:val="clear" w:color="auto" w:fill="FFFFFF"/>
              </w:rPr>
              <w:t>lması sağlanmış,</w:t>
            </w:r>
            <w:r w:rsidRPr="00971108">
              <w:rPr>
                <w:color w:val="201F1E"/>
              </w:rPr>
              <w:br/>
            </w:r>
            <w:r>
              <w:rPr>
                <w:color w:val="201F1E"/>
                <w:shd w:val="clear" w:color="auto" w:fill="FFFFFF"/>
              </w:rPr>
              <w:t xml:space="preserve">bu kapsamda baraj </w:t>
            </w:r>
            <w:r>
              <w:rPr>
                <w:color w:val="201F1E"/>
                <w:shd w:val="clear" w:color="auto" w:fill="FFFFFF"/>
              </w:rPr>
              <w:t xml:space="preserve">şebekesinde </w:t>
            </w:r>
            <w:r w:rsidRPr="00971108">
              <w:rPr>
                <w:color w:val="201F1E"/>
                <w:shd w:val="clear" w:color="auto" w:fill="FFFFFF"/>
              </w:rPr>
              <w:t>18</w:t>
            </w:r>
            <w:r w:rsidRPr="00971108">
              <w:rPr>
                <w:color w:val="201F1E"/>
                <w:shd w:val="clear" w:color="auto" w:fill="FFFFFF"/>
              </w:rPr>
              <w:t xml:space="preserve"> bin 118 metre CTP boru, 70 bin 913 metre PE100 boru </w:t>
            </w:r>
            <w:r>
              <w:rPr>
                <w:color w:val="201F1E"/>
                <w:shd w:val="clear" w:color="auto" w:fill="FFFFFF"/>
              </w:rPr>
              <w:t>kullanılmış ve</w:t>
            </w:r>
            <w:r w:rsidRPr="00971108">
              <w:rPr>
                <w:color w:val="201F1E"/>
                <w:shd w:val="clear" w:color="auto" w:fill="FFFFFF"/>
              </w:rPr>
              <w:t xml:space="preserve"> 646 adet sanat yapısı ve 15 bin metre i</w:t>
            </w:r>
            <w:r>
              <w:rPr>
                <w:color w:val="201F1E"/>
                <w:shd w:val="clear" w:color="auto" w:fill="FFFFFF"/>
              </w:rPr>
              <w:t xml:space="preserve">şletme bakım yolu tamamlanarak hizmete verilmiştir. </w:t>
            </w:r>
            <w:proofErr w:type="gramEnd"/>
            <w:r>
              <w:rPr>
                <w:color w:val="201F1E"/>
                <w:shd w:val="clear" w:color="auto" w:fill="FFFFFF"/>
              </w:rPr>
              <w:t>Ancak</w:t>
            </w:r>
            <w:r w:rsidRPr="00971108">
              <w:rPr>
                <w:color w:val="201F1E"/>
                <w:shd w:val="clear" w:color="auto" w:fill="FFFFFF"/>
              </w:rPr>
              <w:t xml:space="preserve"> Köylerimizde </w:t>
            </w:r>
            <w:r>
              <w:rPr>
                <w:color w:val="201F1E"/>
                <w:shd w:val="clear" w:color="auto" w:fill="FFFFFF"/>
              </w:rPr>
              <w:t xml:space="preserve">sulama </w:t>
            </w:r>
            <w:r>
              <w:rPr>
                <w:color w:val="201F1E"/>
                <w:shd w:val="clear" w:color="auto" w:fill="FFFFFF"/>
              </w:rPr>
              <w:t>birliği oluşturulamadığından</w:t>
            </w:r>
            <w:r>
              <w:rPr>
                <w:color w:val="201F1E"/>
                <w:shd w:val="clear" w:color="auto" w:fill="FFFFFF"/>
              </w:rPr>
              <w:t xml:space="preserve"> baraj</w:t>
            </w:r>
            <w:r w:rsidRPr="00971108">
              <w:rPr>
                <w:color w:val="201F1E"/>
                <w:shd w:val="clear" w:color="auto" w:fill="FFFFFF"/>
              </w:rPr>
              <w:t xml:space="preserve"> işletmesi</w:t>
            </w:r>
            <w:r>
              <w:rPr>
                <w:color w:val="201F1E"/>
                <w:shd w:val="clear" w:color="auto" w:fill="FFFFFF"/>
              </w:rPr>
              <w:t>nin</w:t>
            </w:r>
            <w:r w:rsidRPr="00971108">
              <w:rPr>
                <w:color w:val="201F1E"/>
                <w:shd w:val="clear" w:color="auto" w:fill="FFFFFF"/>
              </w:rPr>
              <w:t xml:space="preserve"> Sulakyurt belediyesi</w:t>
            </w:r>
            <w:r>
              <w:rPr>
                <w:color w:val="201F1E"/>
                <w:shd w:val="clear" w:color="auto" w:fill="FFFFFF"/>
              </w:rPr>
              <w:t>ne</w:t>
            </w:r>
            <w:r w:rsidRPr="00971108">
              <w:rPr>
                <w:color w:val="201F1E"/>
                <w:shd w:val="clear" w:color="auto" w:fill="FFFFFF"/>
              </w:rPr>
              <w:t xml:space="preserve"> devri yapılmış olup</w:t>
            </w:r>
            <w:r>
              <w:rPr>
                <w:color w:val="201F1E"/>
                <w:shd w:val="clear" w:color="auto" w:fill="FFFFFF"/>
              </w:rPr>
              <w:t>,</w:t>
            </w:r>
            <w:r w:rsidRPr="00971108">
              <w:rPr>
                <w:color w:val="201F1E"/>
                <w:shd w:val="clear" w:color="auto" w:fill="FFFFFF"/>
              </w:rPr>
              <w:t xml:space="preserve"> son iki yıldır sulama ve işletme hizmetlerini</w:t>
            </w:r>
            <w:r>
              <w:rPr>
                <w:color w:val="201F1E"/>
                <w:shd w:val="clear" w:color="auto" w:fill="FFFFFF"/>
              </w:rPr>
              <w:t>n</w:t>
            </w:r>
            <w:r w:rsidRPr="00971108">
              <w:rPr>
                <w:color w:val="201F1E"/>
                <w:shd w:val="clear" w:color="auto" w:fill="FFFFFF"/>
              </w:rPr>
              <w:t xml:space="preserve"> </w:t>
            </w:r>
            <w:r>
              <w:rPr>
                <w:color w:val="201F1E"/>
                <w:shd w:val="clear" w:color="auto" w:fill="FFFFFF"/>
              </w:rPr>
              <w:t>yürütüldüğü, turizm amaçlı her hangi bir çalışmanın olmadığı yapılan Komisyon çalışmasından anlaşılmıştır.</w:t>
            </w:r>
          </w:p>
          <w:p w:rsidR="002E172E" w:rsidRPr="00971108" w:rsidRDefault="002E172E" w:rsidP="001F76A8">
            <w:pPr>
              <w:jc w:val="both"/>
              <w:textAlignment w:val="baseline"/>
            </w:pPr>
            <w:r>
              <w:rPr>
                <w:color w:val="201F1E"/>
                <w:shd w:val="clear" w:color="auto" w:fill="FFFFFF"/>
              </w:rPr>
              <w:t xml:space="preserve">        </w:t>
            </w:r>
            <w:r w:rsidRPr="00971108">
              <w:rPr>
                <w:color w:val="201F1E"/>
                <w:shd w:val="clear" w:color="auto" w:fill="FFFFFF"/>
              </w:rPr>
              <w:t xml:space="preserve">Sulakyurt </w:t>
            </w:r>
            <w:r>
              <w:rPr>
                <w:color w:val="201F1E"/>
                <w:shd w:val="clear" w:color="auto" w:fill="FFFFFF"/>
              </w:rPr>
              <w:t>Barajı etrafından</w:t>
            </w:r>
            <w:r w:rsidRPr="00971108">
              <w:rPr>
                <w:color w:val="201F1E"/>
                <w:shd w:val="clear" w:color="auto" w:fill="FFFFFF"/>
              </w:rPr>
              <w:t xml:space="preserve"> turizmi</w:t>
            </w:r>
            <w:r>
              <w:rPr>
                <w:color w:val="201F1E"/>
                <w:shd w:val="clear" w:color="auto" w:fill="FFFFFF"/>
              </w:rPr>
              <w:t>n canlandırılması adına ağaçlandırma, peyzaj, park, bahçe, piknik alanı gibi, iç turizme yönelik çalışmaların yeterli düzeyde yapılamadığı, İl Özel İdaresinin Turizm Görevi kapsamında, Sulakyurt Belediyesiyle ortak proje geliştirilerek bölgenin canlandırılabileceği ve turizme katkı sağlanabileceği hususunda Komisyon olarak görüş birliğine varılmıştır.</w:t>
            </w:r>
            <w:r w:rsidRPr="00971108">
              <w:t xml:space="preserve">     </w:t>
            </w:r>
          </w:p>
          <w:p w:rsidR="002E172E" w:rsidRDefault="002E172E" w:rsidP="001F76A8">
            <w:pPr>
              <w:pStyle w:val="NormalWeb"/>
              <w:shd w:val="clear" w:color="auto" w:fill="FFFFFF"/>
              <w:spacing w:before="0" w:beforeAutospacing="0" w:after="0" w:afterAutospacing="0"/>
              <w:jc w:val="both"/>
            </w:pPr>
          </w:p>
          <w:p w:rsidR="002E172E" w:rsidRDefault="002E172E" w:rsidP="001F76A8">
            <w:pPr>
              <w:jc w:val="both"/>
            </w:pPr>
            <w:r>
              <w:t xml:space="preserve">       5302 Sayılı yasanın 16 Maddesi ve 18.Maddesi </w:t>
            </w:r>
            <w:r>
              <w:t>kapsamında yapılan</w:t>
            </w:r>
            <w:r>
              <w:t xml:space="preserve"> bilgi </w:t>
            </w:r>
            <w:bookmarkStart w:id="0" w:name="_GoBack"/>
            <w:bookmarkEnd w:id="0"/>
            <w:r>
              <w:t>amaçlı çalışma</w:t>
            </w:r>
            <w:r>
              <w:t xml:space="preserve"> İl Genel Meclisinin takdirlerine arz olunur.</w:t>
            </w:r>
          </w:p>
          <w:p w:rsidR="002E172E" w:rsidRDefault="002E172E" w:rsidP="001F76A8">
            <w:pPr>
              <w:contextualSpacing/>
              <w:jc w:val="both"/>
            </w:pPr>
            <w:r>
              <w:t xml:space="preserve"> </w:t>
            </w:r>
          </w:p>
          <w:p w:rsidR="002E172E" w:rsidRDefault="002E172E" w:rsidP="001F76A8">
            <w:pPr>
              <w:contextualSpacing/>
              <w:jc w:val="both"/>
            </w:pPr>
          </w:p>
          <w:p w:rsidR="002E172E" w:rsidRDefault="002E172E" w:rsidP="001F76A8">
            <w:pPr>
              <w:contextualSpacing/>
              <w:jc w:val="both"/>
            </w:pPr>
          </w:p>
          <w:p w:rsidR="002E172E" w:rsidRDefault="002E172E" w:rsidP="001F76A8">
            <w:pPr>
              <w:contextualSpacing/>
              <w:jc w:val="both"/>
            </w:pPr>
          </w:p>
          <w:p w:rsidR="002E172E" w:rsidRPr="007C4745" w:rsidRDefault="002E172E" w:rsidP="001F76A8">
            <w:pPr>
              <w:contextualSpacing/>
              <w:jc w:val="both"/>
            </w:pPr>
            <w:r>
              <w:t xml:space="preserve">   Hasan ÇOBAN                                   Harun OĞUZ                                   Azim ÖZKAN</w:t>
            </w:r>
          </w:p>
          <w:p w:rsidR="002E172E" w:rsidRDefault="002E172E" w:rsidP="001F76A8">
            <w:pPr>
              <w:contextualSpacing/>
              <w:jc w:val="both"/>
            </w:pPr>
            <w:r>
              <w:t xml:space="preserve"> </w:t>
            </w:r>
            <w:r w:rsidRPr="007C4745">
              <w:t xml:space="preserve"> Komisyon Başkanı                             </w:t>
            </w:r>
            <w:r>
              <w:t xml:space="preserve">  </w:t>
            </w:r>
            <w:r w:rsidRPr="007C4745">
              <w:t xml:space="preserve">Başkan Vekili                              </w:t>
            </w:r>
            <w:r>
              <w:t xml:space="preserve">          </w:t>
            </w:r>
            <w:r w:rsidRPr="007C4745">
              <w:t xml:space="preserve"> Sözcü</w:t>
            </w:r>
          </w:p>
          <w:p w:rsidR="002E172E" w:rsidRDefault="002E172E" w:rsidP="001F76A8">
            <w:pPr>
              <w:contextualSpacing/>
              <w:jc w:val="both"/>
            </w:pPr>
          </w:p>
          <w:p w:rsidR="002E172E" w:rsidRDefault="002E172E" w:rsidP="001F76A8">
            <w:pPr>
              <w:contextualSpacing/>
              <w:jc w:val="both"/>
            </w:pPr>
          </w:p>
          <w:p w:rsidR="002E172E" w:rsidRDefault="002E172E" w:rsidP="001F76A8">
            <w:pPr>
              <w:contextualSpacing/>
              <w:jc w:val="both"/>
            </w:pPr>
          </w:p>
          <w:p w:rsidR="002E172E" w:rsidRDefault="002E172E" w:rsidP="001F76A8">
            <w:pPr>
              <w:contextualSpacing/>
              <w:jc w:val="both"/>
            </w:pPr>
          </w:p>
          <w:p w:rsidR="002E172E" w:rsidRDefault="002E172E" w:rsidP="001F76A8">
            <w:pPr>
              <w:contextualSpacing/>
              <w:jc w:val="both"/>
            </w:pPr>
          </w:p>
          <w:p w:rsidR="002E172E" w:rsidRPr="007C4745" w:rsidRDefault="002E172E" w:rsidP="001F76A8">
            <w:pPr>
              <w:contextualSpacing/>
              <w:jc w:val="both"/>
            </w:pPr>
          </w:p>
          <w:p w:rsidR="002E172E" w:rsidRPr="007C4745" w:rsidRDefault="002E172E" w:rsidP="001F76A8">
            <w:pPr>
              <w:contextualSpacing/>
              <w:jc w:val="both"/>
            </w:pPr>
            <w:r>
              <w:t xml:space="preserve">  Murat ÇAYKARA                                                                                      Faruk KAYALAK</w:t>
            </w:r>
          </w:p>
          <w:p w:rsidR="002E172E" w:rsidRPr="004B2457" w:rsidRDefault="002E172E" w:rsidP="001F76A8">
            <w:pPr>
              <w:contextualSpacing/>
              <w:jc w:val="both"/>
              <w:rPr>
                <w:sz w:val="28"/>
                <w:szCs w:val="28"/>
              </w:rPr>
            </w:pPr>
            <w:r w:rsidRPr="007C4745">
              <w:t xml:space="preserve">   </w:t>
            </w:r>
            <w:r>
              <w:t xml:space="preserve">      </w:t>
            </w:r>
            <w:r w:rsidRPr="007C4745">
              <w:t xml:space="preserve">Üye                                                                                                       </w:t>
            </w:r>
            <w:r>
              <w:t xml:space="preserve">         </w:t>
            </w:r>
            <w:r w:rsidRPr="007C4745">
              <w:t xml:space="preserve">  </w:t>
            </w:r>
            <w:proofErr w:type="spellStart"/>
            <w:r w:rsidRPr="004B2457">
              <w:rPr>
                <w:sz w:val="28"/>
                <w:szCs w:val="28"/>
              </w:rPr>
              <w:t>Üye</w:t>
            </w:r>
            <w:proofErr w:type="spellEnd"/>
            <w:r w:rsidRPr="004B2457">
              <w:rPr>
                <w:sz w:val="28"/>
                <w:szCs w:val="28"/>
              </w:rPr>
              <w:t xml:space="preserve">      </w:t>
            </w:r>
          </w:p>
          <w:p w:rsidR="002E172E" w:rsidRPr="00817813" w:rsidRDefault="002E172E" w:rsidP="001F76A8">
            <w:pPr>
              <w:contextualSpacing/>
              <w:jc w:val="both"/>
            </w:pPr>
          </w:p>
        </w:tc>
      </w:tr>
    </w:tbl>
    <w:p w:rsidR="003F6A30" w:rsidRDefault="003F6A30"/>
    <w:sectPr w:rsidR="003F6A30" w:rsidSect="002E172E">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7F"/>
    <w:rsid w:val="0011287F"/>
    <w:rsid w:val="002E172E"/>
    <w:rsid w:val="003F6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2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E172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2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E17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2022-05-09T11:31:00Z</dcterms:created>
  <dcterms:modified xsi:type="dcterms:W3CDTF">2022-05-09T11:32:00Z</dcterms:modified>
</cp:coreProperties>
</file>