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E9" w:rsidRDefault="00001FE9" w:rsidP="00001FE9">
      <w:pPr>
        <w:tabs>
          <w:tab w:val="left" w:pos="3285"/>
        </w:tabs>
        <w:jc w:val="center"/>
        <w:rPr>
          <w:b/>
        </w:rPr>
      </w:pPr>
      <w:r>
        <w:rPr>
          <w:b/>
        </w:rPr>
        <w:t>T.C.</w:t>
      </w:r>
    </w:p>
    <w:p w:rsidR="00001FE9" w:rsidRDefault="00001FE9" w:rsidP="00001FE9">
      <w:pPr>
        <w:tabs>
          <w:tab w:val="left" w:pos="3285"/>
        </w:tabs>
        <w:jc w:val="center"/>
        <w:rPr>
          <w:b/>
        </w:rPr>
      </w:pPr>
      <w:r>
        <w:rPr>
          <w:b/>
        </w:rPr>
        <w:t>KIRIKKALE İL ÖZEL İDARESİ</w:t>
      </w:r>
    </w:p>
    <w:p w:rsidR="00001FE9" w:rsidRDefault="00001FE9" w:rsidP="00001FE9">
      <w:pPr>
        <w:tabs>
          <w:tab w:val="left" w:pos="3285"/>
        </w:tabs>
        <w:jc w:val="center"/>
        <w:rPr>
          <w:b/>
        </w:rPr>
      </w:pPr>
      <w:r>
        <w:rPr>
          <w:b/>
        </w:rPr>
        <w:t xml:space="preserve">İL GENEL MECLİSİ </w:t>
      </w:r>
    </w:p>
    <w:p w:rsidR="00001FE9" w:rsidRDefault="00001FE9" w:rsidP="00001FE9">
      <w:pPr>
        <w:tabs>
          <w:tab w:val="left" w:pos="3285"/>
        </w:tabs>
        <w:jc w:val="center"/>
        <w:rPr>
          <w:b/>
        </w:rPr>
      </w:pPr>
      <w:r>
        <w:rPr>
          <w:b/>
        </w:rPr>
        <w:t>TARIM VE HAYVANCILIK KOMİSYONU</w:t>
      </w:r>
    </w:p>
    <w:p w:rsidR="00001FE9" w:rsidRDefault="00001FE9" w:rsidP="00001FE9">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001FE9" w:rsidTr="00001FE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01FE9" w:rsidRDefault="00001FE9" w:rsidP="00CB5272">
            <w:pPr>
              <w:tabs>
                <w:tab w:val="center" w:pos="4536"/>
                <w:tab w:val="right" w:pos="9072"/>
              </w:tabs>
              <w:spacing w:line="276" w:lineRule="auto"/>
              <w:rPr>
                <w:b/>
                <w:sz w:val="22"/>
                <w:lang w:eastAsia="en-US"/>
              </w:rPr>
            </w:pPr>
            <w:r>
              <w:rPr>
                <w:b/>
                <w:sz w:val="22"/>
                <w:szCs w:val="22"/>
                <w:lang w:eastAsia="en-US"/>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001FE9" w:rsidRDefault="00001FE9" w:rsidP="00CB5272">
            <w:pPr>
              <w:tabs>
                <w:tab w:val="center" w:pos="4536"/>
                <w:tab w:val="right" w:pos="9072"/>
              </w:tabs>
              <w:spacing w:line="276" w:lineRule="auto"/>
              <w:rPr>
                <w:b/>
                <w:lang w:eastAsia="en-US"/>
              </w:rPr>
            </w:pPr>
            <w:proofErr w:type="spellStart"/>
            <w:r>
              <w:rPr>
                <w:b/>
                <w:lang w:eastAsia="en-US"/>
              </w:rPr>
              <w:t>M.Kürşat</w:t>
            </w:r>
            <w:proofErr w:type="spellEnd"/>
            <w:r>
              <w:rPr>
                <w:b/>
                <w:lang w:eastAsia="en-US"/>
              </w:rPr>
              <w:t xml:space="preserve"> AVAN</w:t>
            </w:r>
          </w:p>
        </w:tc>
      </w:tr>
      <w:tr w:rsidR="00001FE9" w:rsidTr="00001FE9">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001FE9" w:rsidRDefault="00001FE9" w:rsidP="00CB5272">
            <w:pPr>
              <w:tabs>
                <w:tab w:val="center" w:pos="4536"/>
                <w:tab w:val="right" w:pos="9072"/>
              </w:tabs>
              <w:spacing w:line="276" w:lineRule="auto"/>
              <w:rPr>
                <w:b/>
                <w:sz w:val="22"/>
                <w:lang w:eastAsia="en-US"/>
              </w:rPr>
            </w:pPr>
            <w:r>
              <w:rPr>
                <w:b/>
                <w:sz w:val="22"/>
                <w:szCs w:val="22"/>
                <w:lang w:eastAsia="en-US"/>
              </w:rPr>
              <w:t>BAŞKAN VEKİLİ</w:t>
            </w:r>
          </w:p>
        </w:tc>
        <w:tc>
          <w:tcPr>
            <w:tcW w:w="7229" w:type="dxa"/>
            <w:tcBorders>
              <w:top w:val="single" w:sz="4" w:space="0" w:color="auto"/>
              <w:left w:val="single" w:sz="4" w:space="0" w:color="auto"/>
              <w:bottom w:val="single" w:sz="4" w:space="0" w:color="auto"/>
              <w:right w:val="single" w:sz="4" w:space="0" w:color="auto"/>
            </w:tcBorders>
          </w:tcPr>
          <w:p w:rsidR="00001FE9" w:rsidRDefault="00001FE9" w:rsidP="00CB5272">
            <w:pPr>
              <w:tabs>
                <w:tab w:val="center" w:pos="4536"/>
                <w:tab w:val="right" w:pos="9072"/>
              </w:tabs>
              <w:spacing w:line="276" w:lineRule="auto"/>
              <w:rPr>
                <w:b/>
                <w:lang w:eastAsia="en-US"/>
              </w:rPr>
            </w:pPr>
            <w:r>
              <w:rPr>
                <w:b/>
                <w:lang w:eastAsia="en-US"/>
              </w:rPr>
              <w:t>Hilmi ŞEN</w:t>
            </w:r>
          </w:p>
        </w:tc>
      </w:tr>
      <w:tr w:rsidR="00001FE9" w:rsidTr="00001FE9">
        <w:tc>
          <w:tcPr>
            <w:tcW w:w="2802" w:type="dxa"/>
            <w:tcBorders>
              <w:top w:val="single" w:sz="4" w:space="0" w:color="auto"/>
              <w:left w:val="single" w:sz="4" w:space="0" w:color="auto"/>
              <w:bottom w:val="single" w:sz="4" w:space="0" w:color="auto"/>
              <w:right w:val="single" w:sz="4" w:space="0" w:color="auto"/>
            </w:tcBorders>
            <w:hideMark/>
          </w:tcPr>
          <w:p w:rsidR="00001FE9" w:rsidRDefault="00001FE9" w:rsidP="00CB5272">
            <w:pPr>
              <w:tabs>
                <w:tab w:val="left" w:pos="3285"/>
              </w:tabs>
              <w:spacing w:line="276" w:lineRule="auto"/>
              <w:ind w:right="310"/>
              <w:jc w:val="both"/>
              <w:rPr>
                <w:b/>
                <w:sz w:val="22"/>
                <w:lang w:eastAsia="en-US"/>
              </w:rPr>
            </w:pPr>
            <w:r>
              <w:rPr>
                <w:b/>
                <w:sz w:val="22"/>
                <w:szCs w:val="22"/>
                <w:lang w:eastAsia="en-US"/>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001FE9" w:rsidRDefault="00001FE9" w:rsidP="00CB5272">
            <w:pPr>
              <w:tabs>
                <w:tab w:val="left" w:pos="3285"/>
              </w:tabs>
              <w:spacing w:line="276" w:lineRule="auto"/>
              <w:rPr>
                <w:b/>
                <w:sz w:val="22"/>
                <w:lang w:eastAsia="en-US"/>
              </w:rPr>
            </w:pPr>
            <w:r>
              <w:rPr>
                <w:b/>
                <w:sz w:val="22"/>
                <w:lang w:eastAsia="en-US"/>
              </w:rPr>
              <w:t>Nuri KÖKSOY, Hüseyin ULUYÜREK, Tarık KAYA</w:t>
            </w:r>
          </w:p>
        </w:tc>
      </w:tr>
      <w:tr w:rsidR="00001FE9" w:rsidTr="00001FE9">
        <w:tc>
          <w:tcPr>
            <w:tcW w:w="2802" w:type="dxa"/>
            <w:tcBorders>
              <w:top w:val="single" w:sz="4" w:space="0" w:color="auto"/>
              <w:left w:val="single" w:sz="4" w:space="0" w:color="auto"/>
              <w:bottom w:val="single" w:sz="4" w:space="0" w:color="auto"/>
              <w:right w:val="single" w:sz="4" w:space="0" w:color="auto"/>
            </w:tcBorders>
            <w:hideMark/>
          </w:tcPr>
          <w:p w:rsidR="00001FE9" w:rsidRDefault="00001FE9" w:rsidP="00CB5272">
            <w:pPr>
              <w:tabs>
                <w:tab w:val="left" w:pos="3285"/>
              </w:tabs>
              <w:spacing w:line="276" w:lineRule="auto"/>
              <w:rPr>
                <w:b/>
                <w:sz w:val="22"/>
                <w:lang w:eastAsia="en-US"/>
              </w:rPr>
            </w:pPr>
            <w:r>
              <w:rPr>
                <w:b/>
                <w:sz w:val="22"/>
                <w:szCs w:val="22"/>
                <w:lang w:eastAsia="en-US"/>
              </w:rPr>
              <w:t>ÖNERGENİN TARİHİ</w:t>
            </w:r>
          </w:p>
        </w:tc>
        <w:tc>
          <w:tcPr>
            <w:tcW w:w="7229" w:type="dxa"/>
            <w:tcBorders>
              <w:top w:val="single" w:sz="4" w:space="0" w:color="auto"/>
              <w:left w:val="single" w:sz="4" w:space="0" w:color="auto"/>
              <w:bottom w:val="single" w:sz="4" w:space="0" w:color="auto"/>
              <w:right w:val="single" w:sz="4" w:space="0" w:color="auto"/>
            </w:tcBorders>
          </w:tcPr>
          <w:p w:rsidR="00001FE9" w:rsidRDefault="00001FE9" w:rsidP="00CB5272">
            <w:pPr>
              <w:tabs>
                <w:tab w:val="left" w:pos="3285"/>
              </w:tabs>
              <w:spacing w:line="276" w:lineRule="auto"/>
              <w:rPr>
                <w:b/>
                <w:lang w:eastAsia="en-US"/>
              </w:rPr>
            </w:pPr>
            <w:r>
              <w:rPr>
                <w:b/>
                <w:lang w:eastAsia="en-US"/>
              </w:rPr>
              <w:t>07.12.2021</w:t>
            </w:r>
          </w:p>
        </w:tc>
      </w:tr>
      <w:tr w:rsidR="00001FE9" w:rsidTr="00001FE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01FE9" w:rsidRDefault="00001FE9" w:rsidP="00CB5272">
            <w:pPr>
              <w:tabs>
                <w:tab w:val="left" w:pos="3285"/>
              </w:tabs>
              <w:spacing w:line="276" w:lineRule="auto"/>
              <w:rPr>
                <w:b/>
                <w:sz w:val="22"/>
                <w:lang w:eastAsia="en-US"/>
              </w:rPr>
            </w:pPr>
            <w:r>
              <w:rPr>
                <w:b/>
                <w:sz w:val="22"/>
                <w:szCs w:val="22"/>
                <w:lang w:eastAsia="en-US"/>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001FE9" w:rsidRDefault="00001FE9" w:rsidP="00CB5272">
            <w:pPr>
              <w:tabs>
                <w:tab w:val="left" w:pos="3285"/>
              </w:tabs>
              <w:spacing w:line="276" w:lineRule="auto"/>
              <w:jc w:val="both"/>
              <w:rPr>
                <w:b/>
                <w:lang w:eastAsia="en-US"/>
              </w:rPr>
            </w:pPr>
            <w:r>
              <w:rPr>
                <w:b/>
                <w:lang w:eastAsia="en-US"/>
              </w:rPr>
              <w:t>Gübre</w:t>
            </w:r>
          </w:p>
        </w:tc>
      </w:tr>
      <w:tr w:rsidR="00001FE9" w:rsidTr="00001FE9">
        <w:tc>
          <w:tcPr>
            <w:tcW w:w="2802" w:type="dxa"/>
            <w:tcBorders>
              <w:top w:val="single" w:sz="4" w:space="0" w:color="auto"/>
              <w:left w:val="single" w:sz="4" w:space="0" w:color="auto"/>
              <w:bottom w:val="single" w:sz="4" w:space="0" w:color="auto"/>
              <w:right w:val="single" w:sz="4" w:space="0" w:color="auto"/>
            </w:tcBorders>
            <w:hideMark/>
          </w:tcPr>
          <w:p w:rsidR="00001FE9" w:rsidRDefault="00001FE9" w:rsidP="00CB5272">
            <w:pPr>
              <w:tabs>
                <w:tab w:val="left" w:pos="3285"/>
              </w:tabs>
              <w:spacing w:line="276" w:lineRule="auto"/>
              <w:rPr>
                <w:b/>
                <w:sz w:val="22"/>
                <w:lang w:eastAsia="en-US"/>
              </w:rPr>
            </w:pPr>
            <w:r>
              <w:rPr>
                <w:b/>
                <w:sz w:val="22"/>
                <w:szCs w:val="22"/>
                <w:lang w:eastAsia="en-US"/>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001FE9" w:rsidRDefault="00001FE9" w:rsidP="00CB5272">
            <w:pPr>
              <w:tabs>
                <w:tab w:val="left" w:pos="3285"/>
              </w:tabs>
              <w:spacing w:line="276" w:lineRule="auto"/>
              <w:rPr>
                <w:b/>
                <w:lang w:eastAsia="en-US"/>
              </w:rPr>
            </w:pPr>
            <w:r>
              <w:rPr>
                <w:b/>
                <w:lang w:eastAsia="en-US"/>
              </w:rPr>
              <w:t>07.12.2021</w:t>
            </w:r>
          </w:p>
        </w:tc>
      </w:tr>
    </w:tbl>
    <w:p w:rsidR="00001FE9" w:rsidRDefault="00001FE9" w:rsidP="00001FE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001FE9" w:rsidTr="00CB5272">
        <w:trPr>
          <w:trHeight w:val="7844"/>
        </w:trPr>
        <w:tc>
          <w:tcPr>
            <w:tcW w:w="10139" w:type="dxa"/>
            <w:tcBorders>
              <w:top w:val="single" w:sz="4" w:space="0" w:color="auto"/>
              <w:left w:val="single" w:sz="4" w:space="0" w:color="auto"/>
              <w:bottom w:val="single" w:sz="4" w:space="0" w:color="auto"/>
              <w:right w:val="single" w:sz="4" w:space="0" w:color="auto"/>
            </w:tcBorders>
          </w:tcPr>
          <w:p w:rsidR="00001FE9" w:rsidRDefault="00001FE9" w:rsidP="00CB5272">
            <w:pPr>
              <w:pStyle w:val="NormalWeb"/>
              <w:jc w:val="both"/>
              <w:rPr>
                <w:color w:val="000000"/>
              </w:rPr>
            </w:pPr>
            <w:r w:rsidRPr="00EF230C">
              <w:rPr>
                <w:b/>
                <w:lang w:val="en" w:eastAsia="en-US"/>
              </w:rPr>
              <w:t xml:space="preserve">        </w:t>
            </w:r>
            <w:r>
              <w:rPr>
                <w:b/>
                <w:lang w:val="en" w:eastAsia="en-US"/>
              </w:rPr>
              <w:t xml:space="preserve">    </w:t>
            </w:r>
            <w:r w:rsidRPr="00EF230C">
              <w:rPr>
                <w:b/>
                <w:lang w:val="en" w:eastAsia="en-US"/>
              </w:rPr>
              <w:t xml:space="preserve"> </w:t>
            </w:r>
            <w:r w:rsidRPr="00EF230C">
              <w:rPr>
                <w:lang w:val="en" w:eastAsia="en-US"/>
              </w:rPr>
              <w:t xml:space="preserve">5302 </w:t>
            </w:r>
            <w:r w:rsidRPr="00001FE9">
              <w:rPr>
                <w:lang w:eastAsia="en-US"/>
              </w:rPr>
              <w:t xml:space="preserve">Sayılı Yasanın </w:t>
            </w:r>
            <w:r w:rsidRPr="00EF230C">
              <w:rPr>
                <w:lang w:val="en" w:eastAsia="en-US"/>
              </w:rPr>
              <w:t xml:space="preserve">13.maddesine </w:t>
            </w:r>
            <w:r w:rsidRPr="00001FE9">
              <w:rPr>
                <w:lang w:eastAsia="en-US"/>
              </w:rPr>
              <w:t>göre verilen önerge gündeme alındıktan sonra Komisyonumuza havale edilmiştir</w:t>
            </w:r>
            <w:r w:rsidRPr="00EF230C">
              <w:rPr>
                <w:lang w:val="en" w:eastAsia="en-US"/>
              </w:rPr>
              <w:t xml:space="preserve">. </w:t>
            </w:r>
            <w:r w:rsidRPr="00001FE9">
              <w:rPr>
                <w:lang w:eastAsia="en-US"/>
              </w:rPr>
              <w:t xml:space="preserve">Komisyonumuz </w:t>
            </w:r>
            <w:r>
              <w:rPr>
                <w:lang w:val="en" w:eastAsia="en-US"/>
              </w:rPr>
              <w:t xml:space="preserve">22-23-24-30-31 </w:t>
            </w:r>
            <w:r w:rsidRPr="00001FE9">
              <w:rPr>
                <w:lang w:eastAsia="en-US"/>
              </w:rPr>
              <w:t xml:space="preserve">Aralık </w:t>
            </w:r>
            <w:r w:rsidRPr="00EF230C">
              <w:rPr>
                <w:lang w:val="en" w:eastAsia="en-US"/>
              </w:rPr>
              <w:t xml:space="preserve">2021 </w:t>
            </w:r>
            <w:r w:rsidRPr="00001FE9">
              <w:rPr>
                <w:lang w:eastAsia="en-US"/>
              </w:rPr>
              <w:t>tarihlerinde toplanarak çalışmasını tamamlamıştır</w:t>
            </w:r>
            <w:r w:rsidRPr="00EF230C">
              <w:rPr>
                <w:lang w:val="en" w:eastAsia="en-US"/>
              </w:rPr>
              <w:t>.</w:t>
            </w:r>
            <w:r w:rsidRPr="00EF230C">
              <w:rPr>
                <w:color w:val="000000"/>
              </w:rPr>
              <w:t xml:space="preserve"> </w:t>
            </w:r>
          </w:p>
          <w:p w:rsidR="00001FE9" w:rsidRDefault="00001FE9" w:rsidP="00CB5272">
            <w:pPr>
              <w:pStyle w:val="NormalWeb"/>
              <w:jc w:val="both"/>
              <w:rPr>
                <w:color w:val="000000"/>
              </w:rPr>
            </w:pPr>
            <w:r>
              <w:rPr>
                <w:color w:val="000000"/>
              </w:rPr>
              <w:t xml:space="preserve">           İl Özel İdaresinin Tarım ve Hayvancılık görevi kapsamında verilen önergede, geçen yıla göre gübre fiyatlarının çok arması nedeniyle, durumun değerlendirilmesi ve gübre alma </w:t>
            </w:r>
            <w:proofErr w:type="gramStart"/>
            <w:r>
              <w:rPr>
                <w:color w:val="000000"/>
              </w:rPr>
              <w:t>imkanı</w:t>
            </w:r>
            <w:proofErr w:type="gramEnd"/>
            <w:r>
              <w:rPr>
                <w:color w:val="000000"/>
              </w:rPr>
              <w:t xml:space="preserve"> olmayan çiftçilerin alternatif ürün kullanması hakkında Komisyon çalışması yapılması istenmiştir.</w:t>
            </w:r>
          </w:p>
          <w:p w:rsidR="00001FE9" w:rsidRDefault="00001FE9" w:rsidP="00CB5272">
            <w:pPr>
              <w:pStyle w:val="NormalWeb"/>
              <w:jc w:val="both"/>
              <w:rPr>
                <w:color w:val="000000"/>
              </w:rPr>
            </w:pPr>
            <w:r>
              <w:rPr>
                <w:color w:val="000000"/>
              </w:rPr>
              <w:t xml:space="preserve">           İlimizdeki Ekim yapılan tarım arazilerinin büyük bölümünde tahlil yapılmadan tahmini olarak belirlenen katı gübreler kullanılmakta idi. Ancak 2021 Yılında gübre fiyatlarında % 600 </w:t>
            </w:r>
            <w:proofErr w:type="spellStart"/>
            <w:r>
              <w:rPr>
                <w:color w:val="000000"/>
              </w:rPr>
              <w:t>lere</w:t>
            </w:r>
            <w:proofErr w:type="spellEnd"/>
            <w:r>
              <w:rPr>
                <w:color w:val="000000"/>
              </w:rPr>
              <w:t xml:space="preserve"> varan artış ve akaryakıt gibi diğer girdiler de dikkate alındığında, çiftçilerin 2022 Yılında gübre kullanma </w:t>
            </w:r>
            <w:proofErr w:type="gramStart"/>
            <w:r>
              <w:rPr>
                <w:color w:val="000000"/>
              </w:rPr>
              <w:t>imkanını</w:t>
            </w:r>
            <w:proofErr w:type="gramEnd"/>
            <w:r>
              <w:rPr>
                <w:color w:val="000000"/>
              </w:rPr>
              <w:t xml:space="preserve"> ortadan kaldırmıştır. </w:t>
            </w:r>
          </w:p>
          <w:p w:rsidR="00001FE9" w:rsidRDefault="00001FE9" w:rsidP="00CB5272">
            <w:pPr>
              <w:pStyle w:val="NormalWeb"/>
              <w:jc w:val="both"/>
              <w:rPr>
                <w:color w:val="000000"/>
              </w:rPr>
            </w:pPr>
            <w:r>
              <w:rPr>
                <w:color w:val="000000"/>
              </w:rPr>
              <w:t xml:space="preserve">          Gübrede Dünyada Çin Merkezli Üretim sıkıntısının 2022 yılında da devam edeceği, ayrıca bazı ülkelerde yeni açılan tarım arazileri nedeniyle gübre fiyatlarının daha da tırmanma ihtimalinin olduğu düşünülmektedir.</w:t>
            </w:r>
          </w:p>
          <w:p w:rsidR="00001FE9" w:rsidRDefault="00001FE9" w:rsidP="00CB5272">
            <w:pPr>
              <w:pStyle w:val="NormalWeb"/>
              <w:jc w:val="both"/>
              <w:rPr>
                <w:color w:val="000000"/>
              </w:rPr>
            </w:pPr>
            <w:r>
              <w:rPr>
                <w:color w:val="000000"/>
              </w:rPr>
              <w:t xml:space="preserve">          Gübreleme için gerekli olan azot, fosfor, potasyum gibi maddelerin katı gübreler haricinde sıvı olarak yapraktan verme ihtimalinin olduğu, ancak katı gübreye göre çok düşük maliyetteki sıvı </w:t>
            </w:r>
            <w:bookmarkStart w:id="0" w:name="_GoBack"/>
            <w:bookmarkEnd w:id="0"/>
            <w:r>
              <w:rPr>
                <w:color w:val="000000"/>
              </w:rPr>
              <w:t>gübrenin faydaları</w:t>
            </w:r>
            <w:r>
              <w:rPr>
                <w:color w:val="000000"/>
              </w:rPr>
              <w:t xml:space="preserve"> hususunda çiftçilerin tereddütlerin bulunduğu yapılan çalışmalardan anlaşılmıştır.</w:t>
            </w:r>
          </w:p>
          <w:p w:rsidR="00001FE9" w:rsidRDefault="00001FE9" w:rsidP="00CB5272">
            <w:pPr>
              <w:pStyle w:val="NormalWeb"/>
              <w:jc w:val="both"/>
              <w:rPr>
                <w:color w:val="000000"/>
              </w:rPr>
            </w:pPr>
            <w:r>
              <w:rPr>
                <w:color w:val="000000"/>
              </w:rPr>
              <w:t xml:space="preserve">           Biran önce bu duruma çözüm bulunmaz ise önümüzdeki yıllarda arazilerimizin büyük bölümünün boş kalma ihtimalinin olduğu, bununda, son yıllarda kuraklık nedeniyle ön plana çıkan gıda maddelerindeki fiyat artışını, daha da yükseltebileceği ve çiftçilikle geçimini sağlayan çiftçileri zor duruma sokacağı Komisyon görüşü olarak belirlenmiştir. </w:t>
            </w:r>
          </w:p>
          <w:p w:rsidR="00001FE9" w:rsidRPr="00EF230C" w:rsidRDefault="00001FE9" w:rsidP="00CB5272">
            <w:pPr>
              <w:pStyle w:val="NormalWeb"/>
              <w:jc w:val="both"/>
              <w:rPr>
                <w:color w:val="201F1E"/>
              </w:rPr>
            </w:pPr>
            <w:r w:rsidRPr="00EF230C">
              <w:rPr>
                <w:color w:val="201F1E"/>
              </w:rPr>
              <w:t xml:space="preserve">          5302 Sayılı yasanın 16 ve 18.Maddesi kapsamında yapılan bilgi ve denetim </w:t>
            </w:r>
            <w:r w:rsidRPr="00EF230C">
              <w:rPr>
                <w:color w:val="201F1E"/>
              </w:rPr>
              <w:t>amaçlı çalışma</w:t>
            </w:r>
            <w:r w:rsidRPr="00EF230C">
              <w:rPr>
                <w:color w:val="201F1E"/>
              </w:rPr>
              <w:t xml:space="preserve"> İl Genel Meclisinin bilgilerine arz olunur.</w:t>
            </w:r>
          </w:p>
          <w:p w:rsidR="00001FE9" w:rsidRPr="00EF230C" w:rsidRDefault="00001FE9" w:rsidP="00CB5272">
            <w:pPr>
              <w:shd w:val="clear" w:color="auto" w:fill="FFFFFF"/>
              <w:spacing w:line="276" w:lineRule="auto"/>
              <w:jc w:val="both"/>
              <w:rPr>
                <w:b/>
                <w:lang w:eastAsia="en-US"/>
              </w:rPr>
            </w:pPr>
          </w:p>
          <w:p w:rsidR="00001FE9" w:rsidRPr="00EF230C" w:rsidRDefault="00001FE9" w:rsidP="00CB5272">
            <w:pPr>
              <w:shd w:val="clear" w:color="auto" w:fill="FFFFFF"/>
              <w:spacing w:line="276" w:lineRule="auto"/>
              <w:jc w:val="both"/>
              <w:rPr>
                <w:lang w:eastAsia="en-US"/>
              </w:rPr>
            </w:pPr>
            <w:r w:rsidRPr="00EF230C">
              <w:rPr>
                <w:b/>
                <w:lang w:eastAsia="en-US"/>
              </w:rPr>
              <w:t xml:space="preserve">  </w:t>
            </w:r>
            <w:proofErr w:type="spellStart"/>
            <w:r w:rsidRPr="00EF230C">
              <w:rPr>
                <w:lang w:eastAsia="en-US"/>
              </w:rPr>
              <w:t>M.Kürşat</w:t>
            </w:r>
            <w:proofErr w:type="spellEnd"/>
            <w:r w:rsidRPr="00EF230C">
              <w:rPr>
                <w:lang w:eastAsia="en-US"/>
              </w:rPr>
              <w:t xml:space="preserve"> AVAN                              Hilmi ŞEN                                   Nuri KÖKSOY</w:t>
            </w:r>
          </w:p>
          <w:p w:rsidR="00001FE9" w:rsidRPr="00EF230C" w:rsidRDefault="00001FE9" w:rsidP="00CB5272">
            <w:pPr>
              <w:shd w:val="clear" w:color="auto" w:fill="FFFFFF"/>
              <w:spacing w:line="276" w:lineRule="auto"/>
              <w:jc w:val="both"/>
              <w:rPr>
                <w:lang w:eastAsia="en-US"/>
              </w:rPr>
            </w:pPr>
            <w:r w:rsidRPr="00EF230C">
              <w:rPr>
                <w:lang w:eastAsia="en-US"/>
              </w:rPr>
              <w:t xml:space="preserve">  Komisyon Başkanı                           Başkan Vekili                                     Sözcü</w:t>
            </w:r>
          </w:p>
          <w:p w:rsidR="00001FE9" w:rsidRPr="00EF230C" w:rsidRDefault="00001FE9" w:rsidP="00CB5272">
            <w:pPr>
              <w:shd w:val="clear" w:color="auto" w:fill="FFFFFF"/>
              <w:spacing w:line="276" w:lineRule="auto"/>
              <w:jc w:val="both"/>
              <w:rPr>
                <w:lang w:eastAsia="en-US"/>
              </w:rPr>
            </w:pPr>
          </w:p>
          <w:p w:rsidR="00001FE9" w:rsidRPr="00EF230C" w:rsidRDefault="00001FE9" w:rsidP="00CB5272">
            <w:pPr>
              <w:shd w:val="clear" w:color="auto" w:fill="FFFFFF"/>
              <w:spacing w:line="276" w:lineRule="auto"/>
              <w:jc w:val="both"/>
              <w:rPr>
                <w:lang w:eastAsia="en-US"/>
              </w:rPr>
            </w:pPr>
          </w:p>
          <w:p w:rsidR="00001FE9" w:rsidRPr="00EF230C" w:rsidRDefault="00001FE9" w:rsidP="00CB5272">
            <w:pPr>
              <w:shd w:val="clear" w:color="auto" w:fill="FFFFFF"/>
              <w:spacing w:line="276" w:lineRule="auto"/>
              <w:jc w:val="both"/>
              <w:rPr>
                <w:lang w:eastAsia="en-US"/>
              </w:rPr>
            </w:pPr>
          </w:p>
          <w:p w:rsidR="00001FE9" w:rsidRPr="00EF230C" w:rsidRDefault="00001FE9" w:rsidP="00CB5272">
            <w:pPr>
              <w:shd w:val="clear" w:color="auto" w:fill="FFFFFF"/>
              <w:spacing w:line="276" w:lineRule="auto"/>
              <w:jc w:val="both"/>
              <w:rPr>
                <w:lang w:eastAsia="en-US"/>
              </w:rPr>
            </w:pPr>
          </w:p>
          <w:p w:rsidR="00001FE9" w:rsidRPr="00EF230C" w:rsidRDefault="00001FE9" w:rsidP="00CB5272">
            <w:pPr>
              <w:shd w:val="clear" w:color="auto" w:fill="FFFFFF"/>
              <w:spacing w:line="276" w:lineRule="auto"/>
              <w:jc w:val="both"/>
              <w:rPr>
                <w:lang w:eastAsia="en-US"/>
              </w:rPr>
            </w:pPr>
            <w:r w:rsidRPr="00EF230C">
              <w:rPr>
                <w:lang w:eastAsia="en-US"/>
              </w:rPr>
              <w:t>Hüseyin ULUYÜREK                                                                                   Tarık KAYA</w:t>
            </w:r>
          </w:p>
          <w:p w:rsidR="00001FE9" w:rsidRDefault="00001FE9" w:rsidP="00001FE9">
            <w:pPr>
              <w:shd w:val="clear" w:color="auto" w:fill="FFFFFF"/>
              <w:spacing w:line="276" w:lineRule="auto"/>
              <w:jc w:val="both"/>
              <w:rPr>
                <w:lang w:eastAsia="en-US"/>
              </w:rPr>
            </w:pPr>
            <w:r w:rsidRPr="00EF230C">
              <w:rPr>
                <w:lang w:eastAsia="en-US"/>
              </w:rPr>
              <w:t xml:space="preserve">     Üye                                                                                                                 </w:t>
            </w:r>
            <w:proofErr w:type="spellStart"/>
            <w:r w:rsidRPr="00EF230C">
              <w:rPr>
                <w:lang w:eastAsia="en-US"/>
              </w:rPr>
              <w:t>Üye</w:t>
            </w:r>
            <w:proofErr w:type="spellEnd"/>
            <w:r w:rsidRPr="00EF230C">
              <w:rPr>
                <w:lang w:eastAsia="en-US"/>
              </w:rPr>
              <w:t xml:space="preserve">  </w:t>
            </w:r>
          </w:p>
        </w:tc>
      </w:tr>
    </w:tbl>
    <w:p w:rsidR="003F6A30" w:rsidRDefault="003F6A30"/>
    <w:sectPr w:rsidR="003F6A30" w:rsidSect="00001FE9">
      <w:pgSz w:w="11906" w:h="16838"/>
      <w:pgMar w:top="709"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43"/>
    <w:rsid w:val="00001FE9"/>
    <w:rsid w:val="003F6A30"/>
    <w:rsid w:val="00B05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1F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1F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2022-01-18T13:19:00Z</dcterms:created>
  <dcterms:modified xsi:type="dcterms:W3CDTF">2022-01-18T13:21:00Z</dcterms:modified>
</cp:coreProperties>
</file>