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4D" w:rsidRPr="002A504D" w:rsidRDefault="002A504D" w:rsidP="002A504D">
      <w:pPr>
        <w:shd w:val="clear" w:color="auto" w:fill="FFFFFF"/>
        <w:spacing w:after="300" w:line="240" w:lineRule="auto"/>
        <w:jc w:val="center"/>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PTS GENİŞLEME PROJESİ MALZEME SATIN ALINACAKTIR</w:t>
      </w:r>
    </w:p>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u w:val="single"/>
          <w:lang w:eastAsia="tr-TR"/>
        </w:rPr>
        <w:t>KIRIKKALE İL ÖZEL İDARESİ GENEL SEKRETERLİK</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t xml:space="preserve">KIRIKKALE İLİ MERKEZ, BAHŞILI, DELİCE, SULAKYURT, ÇELEBİ İLÇESİ PTS GENİŞLEME PROJESİ MALZEME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A504D" w:rsidRPr="002A504D" w:rsidTr="002A504D">
        <w:tc>
          <w:tcPr>
            <w:tcW w:w="3300" w:type="dxa"/>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2019/498604</w:t>
            </w:r>
          </w:p>
        </w:tc>
      </w:tr>
    </w:tbl>
    <w:p w:rsidR="002A504D" w:rsidRPr="002A504D" w:rsidRDefault="002A504D" w:rsidP="002A504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A504D" w:rsidRPr="002A504D" w:rsidTr="002A504D">
        <w:tc>
          <w:tcPr>
            <w:tcW w:w="0" w:type="auto"/>
            <w:gridSpan w:val="3"/>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1-İdarenin</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a)</w:t>
            </w:r>
            <w:r w:rsidRPr="002A504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KIRIKKALE İL ÖZEL İDARESİ GENEL SEKRETERLİK</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b)</w:t>
            </w:r>
            <w:r w:rsidRPr="002A504D">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Erenler Mahallesi Cumhuriyet Caddesi No:158 71450 YAHŞİHAN/KIRIKKALE</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c)</w:t>
            </w:r>
            <w:r w:rsidRPr="002A504D">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proofErr w:type="gramStart"/>
            <w:r w:rsidRPr="002A504D">
              <w:rPr>
                <w:rFonts w:ascii="Times New Roman" w:eastAsia="Times New Roman" w:hAnsi="Times New Roman" w:cs="Times New Roman"/>
                <w:sz w:val="24"/>
                <w:szCs w:val="24"/>
                <w:lang w:eastAsia="tr-TR"/>
              </w:rPr>
              <w:t>3183573700</w:t>
            </w:r>
            <w:proofErr w:type="gramEnd"/>
            <w:r w:rsidRPr="002A504D">
              <w:rPr>
                <w:rFonts w:ascii="Times New Roman" w:eastAsia="Times New Roman" w:hAnsi="Times New Roman" w:cs="Times New Roman"/>
                <w:sz w:val="24"/>
                <w:szCs w:val="24"/>
                <w:lang w:eastAsia="tr-TR"/>
              </w:rPr>
              <w:t xml:space="preserve"> - 3183573712</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ç)</w:t>
            </w:r>
            <w:r w:rsidRPr="002A504D">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https://ekap.kik.gov.tr/EKAP/ </w:t>
            </w:r>
          </w:p>
        </w:tc>
      </w:tr>
    </w:tbl>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a)</w:t>
            </w:r>
            <w:r w:rsidRPr="002A504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KIRIKKALE İLİ MERKEZ, BAHŞILI, DELİCE, SULAKYURT, ÇELEBİ İLÇESİ PTS GENİŞLEME PROJESİ MALZEME ALIMI</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b)</w:t>
            </w:r>
            <w:r w:rsidRPr="002A504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3 Adet ‘m’ Tipi </w:t>
            </w:r>
            <w:proofErr w:type="spellStart"/>
            <w:r w:rsidRPr="002A504D">
              <w:rPr>
                <w:rFonts w:ascii="Times New Roman" w:eastAsia="Times New Roman" w:hAnsi="Times New Roman" w:cs="Times New Roman"/>
                <w:sz w:val="24"/>
                <w:szCs w:val="24"/>
                <w:lang w:eastAsia="tr-TR"/>
              </w:rPr>
              <w:t>Tag</w:t>
            </w:r>
            <w:proofErr w:type="spellEnd"/>
            <w:r w:rsidRPr="002A504D">
              <w:rPr>
                <w:rFonts w:ascii="Times New Roman" w:eastAsia="Times New Roman" w:hAnsi="Times New Roman" w:cs="Times New Roman"/>
                <w:sz w:val="24"/>
                <w:szCs w:val="24"/>
                <w:lang w:eastAsia="tr-TR"/>
              </w:rPr>
              <w:t xml:space="preserve"> Direk, 3 Adet ‘n’ Tipi </w:t>
            </w:r>
            <w:proofErr w:type="spellStart"/>
            <w:r w:rsidRPr="002A504D">
              <w:rPr>
                <w:rFonts w:ascii="Times New Roman" w:eastAsia="Times New Roman" w:hAnsi="Times New Roman" w:cs="Times New Roman"/>
                <w:sz w:val="24"/>
                <w:szCs w:val="24"/>
                <w:lang w:eastAsia="tr-TR"/>
              </w:rPr>
              <w:t>Tag</w:t>
            </w:r>
            <w:proofErr w:type="spellEnd"/>
            <w:r w:rsidRPr="002A504D">
              <w:rPr>
                <w:rFonts w:ascii="Times New Roman" w:eastAsia="Times New Roman" w:hAnsi="Times New Roman" w:cs="Times New Roman"/>
                <w:sz w:val="24"/>
                <w:szCs w:val="24"/>
                <w:lang w:eastAsia="tr-TR"/>
              </w:rPr>
              <w:t xml:space="preserve"> Direk, 6 Adet Saha Dolabı, 6 Adet UPS, 16 Adet C Tipi Ethernet Anahtar, 24 Şerit Plaka Tanıma Sistemi</w:t>
            </w:r>
            <w:r w:rsidRPr="002A504D">
              <w:rPr>
                <w:rFonts w:ascii="Times New Roman" w:eastAsia="Times New Roman" w:hAnsi="Times New Roman" w:cs="Times New Roman"/>
                <w:sz w:val="24"/>
                <w:szCs w:val="24"/>
                <w:lang w:eastAsia="tr-TR"/>
              </w:rPr>
              <w:br/>
              <w:t xml:space="preserve">Ayrıntılı bilgiye </w:t>
            </w:r>
            <w:proofErr w:type="spellStart"/>
            <w:r w:rsidRPr="002A504D">
              <w:rPr>
                <w:rFonts w:ascii="Times New Roman" w:eastAsia="Times New Roman" w:hAnsi="Times New Roman" w:cs="Times New Roman"/>
                <w:sz w:val="24"/>
                <w:szCs w:val="24"/>
                <w:lang w:eastAsia="tr-TR"/>
              </w:rPr>
              <w:t>EKAP’ta</w:t>
            </w:r>
            <w:proofErr w:type="spellEnd"/>
            <w:r w:rsidRPr="002A504D">
              <w:rPr>
                <w:rFonts w:ascii="Times New Roman" w:eastAsia="Times New Roman" w:hAnsi="Times New Roman" w:cs="Times New Roman"/>
                <w:sz w:val="24"/>
                <w:szCs w:val="24"/>
                <w:lang w:eastAsia="tr-TR"/>
              </w:rPr>
              <w:t xml:space="preserve"> yer alan ihale dokümanı içinde bulunan idari şartnameden ulaşılabilir.</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c)</w:t>
            </w:r>
            <w:r w:rsidRPr="002A504D">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Kırıkkale/Merkez/</w:t>
            </w:r>
            <w:proofErr w:type="spellStart"/>
            <w:r w:rsidRPr="002A504D">
              <w:rPr>
                <w:rFonts w:ascii="Times New Roman" w:eastAsia="Times New Roman" w:hAnsi="Times New Roman" w:cs="Times New Roman"/>
                <w:sz w:val="24"/>
                <w:szCs w:val="24"/>
                <w:lang w:eastAsia="tr-TR"/>
              </w:rPr>
              <w:t>Bahşılı</w:t>
            </w:r>
            <w:proofErr w:type="spellEnd"/>
            <w:r w:rsidRPr="002A504D">
              <w:rPr>
                <w:rFonts w:ascii="Times New Roman" w:eastAsia="Times New Roman" w:hAnsi="Times New Roman" w:cs="Times New Roman"/>
                <w:sz w:val="24"/>
                <w:szCs w:val="24"/>
                <w:lang w:eastAsia="tr-TR"/>
              </w:rPr>
              <w:t>/Delice/Sulakyurt/Çelebi</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ç)</w:t>
            </w:r>
            <w:r w:rsidRPr="002A504D">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Sözleşmenin imzalanmasına müteakip 90 gün içerisinde malın tamamı (montaj </w:t>
            </w:r>
            <w:proofErr w:type="gramStart"/>
            <w:r w:rsidRPr="002A504D">
              <w:rPr>
                <w:rFonts w:ascii="Times New Roman" w:eastAsia="Times New Roman" w:hAnsi="Times New Roman" w:cs="Times New Roman"/>
                <w:sz w:val="24"/>
                <w:szCs w:val="24"/>
                <w:lang w:eastAsia="tr-TR"/>
              </w:rPr>
              <w:t>dahil</w:t>
            </w:r>
            <w:proofErr w:type="gramEnd"/>
            <w:r w:rsidRPr="002A504D">
              <w:rPr>
                <w:rFonts w:ascii="Times New Roman" w:eastAsia="Times New Roman" w:hAnsi="Times New Roman" w:cs="Times New Roman"/>
                <w:sz w:val="24"/>
                <w:szCs w:val="24"/>
                <w:lang w:eastAsia="tr-TR"/>
              </w:rPr>
              <w:t>) teslim edilecektir.</w:t>
            </w:r>
          </w:p>
        </w:tc>
      </w:tr>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d)</w:t>
            </w:r>
            <w:r w:rsidRPr="002A504D">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Sözleşmenin imzalanmasına müteakip işe başlanacaktır.</w:t>
            </w:r>
          </w:p>
        </w:tc>
      </w:tr>
    </w:tbl>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A504D" w:rsidRPr="002A504D" w:rsidTr="002A504D">
        <w:tc>
          <w:tcPr>
            <w:tcW w:w="3300" w:type="dxa"/>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a)</w:t>
            </w:r>
            <w:r w:rsidRPr="002A504D">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12.11.2019 - </w:t>
            </w:r>
            <w:proofErr w:type="gramStart"/>
            <w:r w:rsidRPr="002A504D">
              <w:rPr>
                <w:rFonts w:ascii="Times New Roman" w:eastAsia="Times New Roman" w:hAnsi="Times New Roman" w:cs="Times New Roman"/>
                <w:sz w:val="24"/>
                <w:szCs w:val="24"/>
                <w:lang w:eastAsia="tr-TR"/>
              </w:rPr>
              <w:t>10:00</w:t>
            </w:r>
            <w:proofErr w:type="gramEnd"/>
          </w:p>
        </w:tc>
      </w:tr>
      <w:tr w:rsidR="002A504D" w:rsidRPr="002A504D" w:rsidTr="002A504D">
        <w:tc>
          <w:tcPr>
            <w:tcW w:w="0" w:type="auto"/>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b)</w:t>
            </w:r>
            <w:r w:rsidRPr="002A504D">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w:t>
            </w:r>
          </w:p>
        </w:tc>
        <w:tc>
          <w:tcPr>
            <w:tcW w:w="0" w:type="auto"/>
            <w:shd w:val="clear" w:color="auto" w:fill="auto"/>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A504D">
        <w:rPr>
          <w:rFonts w:ascii="Times New Roman" w:eastAsia="Times New Roman" w:hAnsi="Times New Roman" w:cs="Times New Roman"/>
          <w:sz w:val="24"/>
          <w:szCs w:val="24"/>
          <w:lang w:eastAsia="tr-TR"/>
        </w:rPr>
        <w:br/>
      </w:r>
      <w:proofErr w:type="gramStart"/>
      <w:r w:rsidRPr="002A504D">
        <w:rPr>
          <w:rFonts w:ascii="Times New Roman" w:eastAsia="Times New Roman" w:hAnsi="Times New Roman" w:cs="Times New Roman"/>
          <w:b/>
          <w:bCs/>
          <w:sz w:val="24"/>
          <w:szCs w:val="24"/>
          <w:lang w:eastAsia="tr-TR"/>
        </w:rPr>
        <w:t>4.1</w:t>
      </w:r>
      <w:proofErr w:type="gramEnd"/>
      <w:r w:rsidRPr="002A504D">
        <w:rPr>
          <w:rFonts w:ascii="Times New Roman" w:eastAsia="Times New Roman" w:hAnsi="Times New Roman" w:cs="Times New Roman"/>
          <w:b/>
          <w:bCs/>
          <w:sz w:val="24"/>
          <w:szCs w:val="24"/>
          <w:lang w:eastAsia="tr-TR"/>
        </w:rPr>
        <w:t>.</w:t>
      </w:r>
      <w:r w:rsidRPr="002A504D">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A504D">
        <w:rPr>
          <w:rFonts w:ascii="Times New Roman" w:eastAsia="Times New Roman" w:hAnsi="Times New Roman" w:cs="Times New Roman"/>
          <w:sz w:val="24"/>
          <w:szCs w:val="24"/>
          <w:lang w:eastAsia="tr-TR"/>
        </w:rPr>
        <w:br/>
      </w:r>
      <w:proofErr w:type="gramStart"/>
      <w:r w:rsidRPr="002A504D">
        <w:rPr>
          <w:rFonts w:ascii="Times New Roman" w:eastAsia="Times New Roman" w:hAnsi="Times New Roman" w:cs="Times New Roman"/>
          <w:b/>
          <w:bCs/>
          <w:sz w:val="24"/>
          <w:szCs w:val="24"/>
          <w:lang w:eastAsia="tr-TR"/>
        </w:rPr>
        <w:t>4.1.2.</w:t>
      </w:r>
      <w:r w:rsidRPr="002A504D">
        <w:rPr>
          <w:rFonts w:ascii="Times New Roman" w:eastAsia="Times New Roman" w:hAnsi="Times New Roman" w:cs="Times New Roman"/>
          <w:sz w:val="24"/>
          <w:szCs w:val="24"/>
          <w:lang w:eastAsia="tr-TR"/>
        </w:rPr>
        <w:t xml:space="preserve"> Teklif vermeye yetkili olduğunu gösteren imza beyannamesi veya imza sirkülerine </w:t>
      </w:r>
      <w:r w:rsidRPr="002A504D">
        <w:rPr>
          <w:rFonts w:ascii="Times New Roman" w:eastAsia="Times New Roman" w:hAnsi="Times New Roman" w:cs="Times New Roman"/>
          <w:sz w:val="24"/>
          <w:szCs w:val="24"/>
          <w:lang w:eastAsia="tr-TR"/>
        </w:rPr>
        <w:lastRenderedPageBreak/>
        <w:t xml:space="preserve">ilişkin bilgileri;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4.1.2.1.</w:t>
      </w:r>
      <w:r w:rsidRPr="002A504D">
        <w:rPr>
          <w:rFonts w:ascii="Times New Roman" w:eastAsia="Times New Roman" w:hAnsi="Times New Roman" w:cs="Times New Roman"/>
          <w:sz w:val="24"/>
          <w:szCs w:val="24"/>
          <w:lang w:eastAsia="tr-TR"/>
        </w:rPr>
        <w:t xml:space="preserve"> Gerçek kişi olması halinde, noter tasdikli imza beyannamesi bilgileri,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4.1.2.2.</w:t>
      </w:r>
      <w:r w:rsidRPr="002A504D">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4.1.3.</w:t>
      </w:r>
      <w:r w:rsidRPr="002A504D">
        <w:rPr>
          <w:rFonts w:ascii="Times New Roman" w:eastAsia="Times New Roman" w:hAnsi="Times New Roman" w:cs="Times New Roman"/>
          <w:sz w:val="24"/>
          <w:szCs w:val="24"/>
          <w:lang w:eastAsia="tr-TR"/>
        </w:rPr>
        <w:t xml:space="preserve"> Şekli ve içeriği İdari Şartnamede belirlenen teklif mektubu. </w:t>
      </w:r>
      <w:proofErr w:type="gramEnd"/>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4.1.4.</w:t>
      </w:r>
      <w:r w:rsidRPr="002A504D">
        <w:rPr>
          <w:rFonts w:ascii="Times New Roman" w:eastAsia="Times New Roman" w:hAnsi="Times New Roman" w:cs="Times New Roman"/>
          <w:sz w:val="24"/>
          <w:szCs w:val="24"/>
          <w:lang w:eastAsia="tr-TR"/>
        </w:rPr>
        <w:t xml:space="preserve"> Şekli ve içeriği İdari Şartnamede belirlenen geçici teminat bilgileri.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4.1.5</w:t>
      </w:r>
      <w:r w:rsidRPr="002A504D">
        <w:rPr>
          <w:rFonts w:ascii="Times New Roman" w:eastAsia="Times New Roman" w:hAnsi="Times New Roman" w:cs="Times New Roman"/>
          <w:sz w:val="24"/>
          <w:szCs w:val="24"/>
          <w:lang w:eastAsia="tr-TR"/>
        </w:rPr>
        <w:t xml:space="preserve"> İhale konusu alımın tamamı veya bir kısmı alt yüklenicilere yaptırılamaz. </w:t>
      </w:r>
      <w:r w:rsidRPr="002A504D">
        <w:rPr>
          <w:rFonts w:ascii="Times New Roman" w:eastAsia="Times New Roman" w:hAnsi="Times New Roman" w:cs="Times New Roman"/>
          <w:sz w:val="24"/>
          <w:szCs w:val="24"/>
          <w:lang w:eastAsia="tr-TR"/>
        </w:rPr>
        <w:br/>
      </w:r>
      <w:proofErr w:type="gramStart"/>
      <w:r w:rsidRPr="002A504D">
        <w:rPr>
          <w:rFonts w:ascii="Times New Roman" w:eastAsia="Times New Roman" w:hAnsi="Times New Roman" w:cs="Times New Roman"/>
          <w:b/>
          <w:bCs/>
          <w:sz w:val="24"/>
          <w:szCs w:val="24"/>
          <w:lang w:eastAsia="tr-TR"/>
        </w:rPr>
        <w:t>4.1.6</w:t>
      </w:r>
      <w:r w:rsidRPr="002A504D">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A504D">
              <w:rPr>
                <w:rFonts w:ascii="Times New Roman" w:eastAsia="Times New Roman" w:hAnsi="Times New Roman" w:cs="Times New Roman"/>
                <w:b/>
                <w:bCs/>
                <w:sz w:val="24"/>
                <w:szCs w:val="24"/>
                <w:lang w:eastAsia="tr-TR"/>
              </w:rPr>
              <w:t>kriterler</w:t>
            </w:r>
            <w:proofErr w:type="gramEnd"/>
            <w:r w:rsidRPr="002A504D">
              <w:rPr>
                <w:rFonts w:ascii="Times New Roman" w:eastAsia="Times New Roman" w:hAnsi="Times New Roman" w:cs="Times New Roman"/>
                <w:b/>
                <w:bCs/>
                <w:sz w:val="24"/>
                <w:szCs w:val="24"/>
                <w:lang w:eastAsia="tr-TR"/>
              </w:rPr>
              <w:t>:</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İdare tarafından ekonomik ve mali yeterliğe ilişkin </w:t>
            </w:r>
            <w:proofErr w:type="gramStart"/>
            <w:r w:rsidRPr="002A504D">
              <w:rPr>
                <w:rFonts w:ascii="Times New Roman" w:eastAsia="Times New Roman" w:hAnsi="Times New Roman" w:cs="Times New Roman"/>
                <w:sz w:val="24"/>
                <w:szCs w:val="24"/>
                <w:lang w:eastAsia="tr-TR"/>
              </w:rPr>
              <w:t>kriter</w:t>
            </w:r>
            <w:proofErr w:type="gramEnd"/>
            <w:r w:rsidRPr="002A504D">
              <w:rPr>
                <w:rFonts w:ascii="Times New Roman" w:eastAsia="Times New Roman" w:hAnsi="Times New Roman" w:cs="Times New Roman"/>
                <w:sz w:val="24"/>
                <w:szCs w:val="24"/>
                <w:lang w:eastAsia="tr-TR"/>
              </w:rPr>
              <w:t xml:space="preserve"> belirtilmemiştir.</w:t>
            </w:r>
          </w:p>
        </w:tc>
      </w:tr>
    </w:tbl>
    <w:p w:rsidR="002A504D" w:rsidRPr="002A504D" w:rsidRDefault="002A504D" w:rsidP="002A504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A504D">
              <w:rPr>
                <w:rFonts w:ascii="Times New Roman" w:eastAsia="Times New Roman" w:hAnsi="Times New Roman" w:cs="Times New Roman"/>
                <w:b/>
                <w:bCs/>
                <w:sz w:val="24"/>
                <w:szCs w:val="24"/>
                <w:lang w:eastAsia="tr-TR"/>
              </w:rPr>
              <w:t>kriterler</w:t>
            </w:r>
            <w:proofErr w:type="gramEnd"/>
            <w:r w:rsidRPr="002A504D">
              <w:rPr>
                <w:rFonts w:ascii="Times New Roman" w:eastAsia="Times New Roman" w:hAnsi="Times New Roman" w:cs="Times New Roman"/>
                <w:b/>
                <w:bCs/>
                <w:sz w:val="24"/>
                <w:szCs w:val="24"/>
                <w:lang w:eastAsia="tr-TR"/>
              </w:rPr>
              <w:t xml:space="preserve">: </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4.3.1. İş deneyimini gösteren belgelere ilişkin bilgiler: </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Son beş yıl içinde bedel içeren bir sözleşme kapsamında kesin kabul işlemleri tamamlanan ve teklif edilen bedelin % 40 oranından az olmamak üzere ihale konusu iş veya benzer işlere ilişkin iş deneyimini gösteren belgelere veya teknolojik ürün deneyim belgesine ait bilgiler. </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4.3.2. Yetkili satıcılığı veya imalatçılığı gösteren belgelere ilişkin bilgiler: </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a) İmalatçı ise imalatçı olduğunu gösteren belge veya belgelere ilişkin bilgiler,</w:t>
            </w:r>
            <w:r w:rsidRPr="002A504D">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2A504D">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2A504D">
              <w:rPr>
                <w:rFonts w:ascii="Times New Roman" w:eastAsia="Times New Roman" w:hAnsi="Times New Roman" w:cs="Times New Roman"/>
                <w:sz w:val="24"/>
                <w:szCs w:val="24"/>
                <w:lang w:eastAsia="tr-TR"/>
              </w:rPr>
              <w:t>faliyet</w:t>
            </w:r>
            <w:proofErr w:type="spellEnd"/>
            <w:r w:rsidRPr="002A504D">
              <w:rPr>
                <w:rFonts w:ascii="Times New Roman" w:eastAsia="Times New Roman" w:hAnsi="Times New Roman" w:cs="Times New Roman"/>
                <w:sz w:val="24"/>
                <w:szCs w:val="24"/>
                <w:lang w:eastAsia="tr-TR"/>
              </w:rPr>
              <w:t xml:space="preserve"> belgesine ilişkin bilgiler.</w:t>
            </w:r>
            <w:r w:rsidRPr="002A504D">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a) Aday veya istekli adına düzenlenen Sanayi Sicil Belgesi,</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ç) (Değişik: </w:t>
            </w:r>
            <w:proofErr w:type="gramStart"/>
            <w:r w:rsidRPr="002A504D">
              <w:rPr>
                <w:rFonts w:ascii="Times New Roman" w:eastAsia="Times New Roman" w:hAnsi="Times New Roman" w:cs="Times New Roman"/>
                <w:sz w:val="24"/>
                <w:szCs w:val="24"/>
                <w:lang w:eastAsia="tr-TR"/>
              </w:rPr>
              <w:t>16/8/2014</w:t>
            </w:r>
            <w:proofErr w:type="gramEnd"/>
            <w:r w:rsidRPr="002A504D">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proofErr w:type="gramStart"/>
            <w:r w:rsidRPr="002A504D">
              <w:rPr>
                <w:rFonts w:ascii="Times New Roman" w:eastAsia="Times New Roman" w:hAnsi="Times New Roman" w:cs="Times New Roman"/>
                <w:sz w:val="24"/>
                <w:szCs w:val="24"/>
                <w:lang w:eastAsia="tr-TR"/>
              </w:rPr>
              <w:t>aday</w:t>
            </w:r>
            <w:proofErr w:type="gramEnd"/>
            <w:r w:rsidRPr="002A504D">
              <w:rPr>
                <w:rFonts w:ascii="Times New Roman" w:eastAsia="Times New Roman" w:hAnsi="Times New Roman" w:cs="Times New Roman"/>
                <w:sz w:val="24"/>
                <w:szCs w:val="24"/>
                <w:lang w:eastAsia="tr-TR"/>
              </w:rPr>
              <w:t xml:space="preserve"> veya istekliler imalatçı olduğunu yukarıdaki belgelerden birini sunarak tevsik edecektir.</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4.3.3.</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lastRenderedPageBreak/>
              <w:t xml:space="preserve">4.3.3.1. Ürünlerin piyasaya arzına ilişkin belgelere ait bilgiler: </w:t>
            </w:r>
          </w:p>
        </w:tc>
      </w:tr>
      <w:tr w:rsidR="002A504D" w:rsidRPr="002A504D" w:rsidTr="002A504D">
        <w:tc>
          <w:tcPr>
            <w:tcW w:w="0" w:type="auto"/>
            <w:shd w:val="clear" w:color="auto" w:fill="auto"/>
            <w:vAlign w:val="center"/>
            <w:hideMark/>
          </w:tcPr>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6.8.</w:t>
            </w:r>
            <w:r w:rsidRPr="002A504D">
              <w:rPr>
                <w:rFonts w:ascii="Times New Roman" w:eastAsia="Times New Roman" w:hAnsi="Times New Roman" w:cs="Times New Roman"/>
                <w:sz w:val="24"/>
                <w:szCs w:val="24"/>
                <w:lang w:eastAsia="tr-TR"/>
              </w:rPr>
              <w:t xml:space="preserve"> Sistemde kullanılacak tüm kameralar ONVIF (</w:t>
            </w:r>
            <w:proofErr w:type="spellStart"/>
            <w:r w:rsidRPr="002A504D">
              <w:rPr>
                <w:rFonts w:ascii="Times New Roman" w:eastAsia="Times New Roman" w:hAnsi="Times New Roman" w:cs="Times New Roman"/>
                <w:sz w:val="24"/>
                <w:szCs w:val="24"/>
                <w:lang w:eastAsia="tr-TR"/>
              </w:rPr>
              <w:t>Open</w:t>
            </w:r>
            <w:proofErr w:type="spellEnd"/>
            <w:r w:rsidRPr="002A504D">
              <w:rPr>
                <w:rFonts w:ascii="Times New Roman" w:eastAsia="Times New Roman" w:hAnsi="Times New Roman" w:cs="Times New Roman"/>
                <w:sz w:val="24"/>
                <w:szCs w:val="24"/>
                <w:lang w:eastAsia="tr-TR"/>
              </w:rPr>
              <w:t xml:space="preserve"> Network Video </w:t>
            </w:r>
            <w:proofErr w:type="spellStart"/>
            <w:r w:rsidRPr="002A504D">
              <w:rPr>
                <w:rFonts w:ascii="Times New Roman" w:eastAsia="Times New Roman" w:hAnsi="Times New Roman" w:cs="Times New Roman"/>
                <w:sz w:val="24"/>
                <w:szCs w:val="24"/>
                <w:lang w:eastAsia="tr-TR"/>
              </w:rPr>
              <w:t>Interface</w:t>
            </w:r>
            <w:proofErr w:type="spellEnd"/>
            <w:r w:rsidRPr="002A504D">
              <w:rPr>
                <w:rFonts w:ascii="Times New Roman" w:eastAsia="Times New Roman" w:hAnsi="Times New Roman" w:cs="Times New Roman"/>
                <w:sz w:val="24"/>
                <w:szCs w:val="24"/>
                <w:lang w:eastAsia="tr-TR"/>
              </w:rPr>
              <w:t xml:space="preserve"> Forum Açık Network Video </w:t>
            </w:r>
            <w:proofErr w:type="spellStart"/>
            <w:r w:rsidRPr="002A504D">
              <w:rPr>
                <w:rFonts w:ascii="Times New Roman" w:eastAsia="Times New Roman" w:hAnsi="Times New Roman" w:cs="Times New Roman"/>
                <w:sz w:val="24"/>
                <w:szCs w:val="24"/>
                <w:lang w:eastAsia="tr-TR"/>
              </w:rPr>
              <w:t>Arayüzü</w:t>
            </w:r>
            <w:proofErr w:type="spellEnd"/>
            <w:r w:rsidRPr="002A504D">
              <w:rPr>
                <w:rFonts w:ascii="Times New Roman" w:eastAsia="Times New Roman" w:hAnsi="Times New Roman" w:cs="Times New Roman"/>
                <w:sz w:val="24"/>
                <w:szCs w:val="24"/>
                <w:lang w:eastAsia="tr-TR"/>
              </w:rPr>
              <w:t xml:space="preserve"> Forumu) </w:t>
            </w:r>
            <w:proofErr w:type="spellStart"/>
            <w:r w:rsidRPr="002A504D">
              <w:rPr>
                <w:rFonts w:ascii="Times New Roman" w:eastAsia="Times New Roman" w:hAnsi="Times New Roman" w:cs="Times New Roman"/>
                <w:sz w:val="24"/>
                <w:szCs w:val="24"/>
                <w:lang w:eastAsia="tr-TR"/>
              </w:rPr>
              <w:t>Steering</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Committee</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Technical</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Committee</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Technical</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Services</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Committee</w:t>
            </w:r>
            <w:proofErr w:type="spellEnd"/>
            <w:r w:rsidRPr="002A504D">
              <w:rPr>
                <w:rFonts w:ascii="Times New Roman" w:eastAsia="Times New Roman" w:hAnsi="Times New Roman" w:cs="Times New Roman"/>
                <w:sz w:val="24"/>
                <w:szCs w:val="24"/>
                <w:lang w:eastAsia="tr-TR"/>
              </w:rPr>
              <w:t xml:space="preserve"> ve </w:t>
            </w:r>
            <w:proofErr w:type="spellStart"/>
            <w:r w:rsidRPr="002A504D">
              <w:rPr>
                <w:rFonts w:ascii="Times New Roman" w:eastAsia="Times New Roman" w:hAnsi="Times New Roman" w:cs="Times New Roman"/>
                <w:sz w:val="24"/>
                <w:szCs w:val="24"/>
                <w:lang w:eastAsia="tr-TR"/>
              </w:rPr>
              <w:t>Communication</w:t>
            </w:r>
            <w:proofErr w:type="spellEnd"/>
            <w:r w:rsidRPr="002A504D">
              <w:rPr>
                <w:rFonts w:ascii="Times New Roman" w:eastAsia="Times New Roman" w:hAnsi="Times New Roman" w:cs="Times New Roman"/>
                <w:sz w:val="24"/>
                <w:szCs w:val="24"/>
                <w:lang w:eastAsia="tr-TR"/>
              </w:rPr>
              <w:t xml:space="preserve"> </w:t>
            </w:r>
            <w:proofErr w:type="spellStart"/>
            <w:r w:rsidRPr="002A504D">
              <w:rPr>
                <w:rFonts w:ascii="Times New Roman" w:eastAsia="Times New Roman" w:hAnsi="Times New Roman" w:cs="Times New Roman"/>
                <w:sz w:val="24"/>
                <w:szCs w:val="24"/>
                <w:lang w:eastAsia="tr-TR"/>
              </w:rPr>
              <w:t>Committee’lerinden</w:t>
            </w:r>
            <w:proofErr w:type="spellEnd"/>
            <w:r w:rsidRPr="002A504D">
              <w:rPr>
                <w:rFonts w:ascii="Times New Roman" w:eastAsia="Times New Roman" w:hAnsi="Times New Roman" w:cs="Times New Roman"/>
                <w:sz w:val="24"/>
                <w:szCs w:val="24"/>
                <w:lang w:eastAsia="tr-TR"/>
              </w:rPr>
              <w:t xml:space="preserve"> en az birinin ihale tarihi itibari ile halen üyesi olacaktır. Bu üyelik ONVIF resmi internet sitesinde yer alacak ve Yüklenici bu durumu belgelendirecek olup, söz konusu belge teklif dosyasında olacaktır. </w:t>
            </w:r>
            <w:proofErr w:type="gramStart"/>
            <w:r w:rsidRPr="002A504D">
              <w:rPr>
                <w:rFonts w:ascii="Times New Roman" w:eastAsia="Times New Roman" w:hAnsi="Times New Roman" w:cs="Times New Roman"/>
                <w:sz w:val="24"/>
                <w:szCs w:val="24"/>
                <w:lang w:eastAsia="tr-TR"/>
              </w:rPr>
              <w:t xml:space="preserve">Teklif edilecek kameraların yerli olarak üretilmesi durumunda herhangi bir </w:t>
            </w:r>
            <w:proofErr w:type="spellStart"/>
            <w:r w:rsidRPr="002A504D">
              <w:rPr>
                <w:rFonts w:ascii="Times New Roman" w:eastAsia="Times New Roman" w:hAnsi="Times New Roman" w:cs="Times New Roman"/>
                <w:sz w:val="24"/>
                <w:szCs w:val="24"/>
                <w:lang w:eastAsia="tr-TR"/>
              </w:rPr>
              <w:t>Committee</w:t>
            </w:r>
            <w:proofErr w:type="spellEnd"/>
            <w:r w:rsidRPr="002A504D">
              <w:rPr>
                <w:rFonts w:ascii="Times New Roman" w:eastAsia="Times New Roman" w:hAnsi="Times New Roman" w:cs="Times New Roman"/>
                <w:sz w:val="24"/>
                <w:szCs w:val="24"/>
                <w:lang w:eastAsia="tr-TR"/>
              </w:rPr>
              <w:t xml:space="preserve"> üyeliği aranmayacak olup; üretici, yerli malı belgesine sahip (Yüklenici bu durumu belgelendirecek olup, söz konusu belge teklif dosyasında olacaktır.) olacak ya da  “Milli Gizli" ve "</w:t>
            </w:r>
            <w:proofErr w:type="spellStart"/>
            <w:r w:rsidRPr="002A504D">
              <w:rPr>
                <w:rFonts w:ascii="Times New Roman" w:eastAsia="Times New Roman" w:hAnsi="Times New Roman" w:cs="Times New Roman"/>
                <w:sz w:val="24"/>
                <w:szCs w:val="24"/>
                <w:lang w:eastAsia="tr-TR"/>
              </w:rPr>
              <w:t>Nato</w:t>
            </w:r>
            <w:proofErr w:type="spellEnd"/>
            <w:r w:rsidRPr="002A504D">
              <w:rPr>
                <w:rFonts w:ascii="Times New Roman" w:eastAsia="Times New Roman" w:hAnsi="Times New Roman" w:cs="Times New Roman"/>
                <w:sz w:val="24"/>
                <w:szCs w:val="24"/>
                <w:lang w:eastAsia="tr-TR"/>
              </w:rPr>
              <w:t xml:space="preserve"> Gizli" gizlilik dereceli tesis güvenlik belgesine sahip ve herhangi bir kamu kurumunu güçlendirmek amacıyla kurulan vakıflar ile bunların, sermayesinin yarısından fazlasına sahip oldukları her çeşit kuruluş, müessese, birlik, işletme veya şirketlerden birisi (Yüklenici bu durumu belgelendirecek olup, söz konusu belge teklif dosyasında olacaktır.)  olacaktır.</w:t>
            </w:r>
            <w:proofErr w:type="gramEnd"/>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4.3.3.2. Yetkili kurum ve kuruluşlara kayıtla ilgili belgeler: </w:t>
            </w:r>
          </w:p>
        </w:tc>
      </w:tr>
      <w:tr w:rsidR="002A504D" w:rsidRPr="002A504D" w:rsidTr="002A504D">
        <w:tc>
          <w:tcPr>
            <w:tcW w:w="0" w:type="auto"/>
            <w:shd w:val="clear" w:color="auto" w:fill="auto"/>
            <w:vAlign w:val="center"/>
            <w:hideMark/>
          </w:tcPr>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6.7. </w:t>
            </w:r>
            <w:r w:rsidRPr="002A504D">
              <w:rPr>
                <w:rFonts w:ascii="Times New Roman" w:eastAsia="Times New Roman" w:hAnsi="Times New Roman" w:cs="Times New Roman"/>
                <w:sz w:val="24"/>
                <w:szCs w:val="24"/>
                <w:lang w:eastAsia="tr-TR"/>
              </w:rPr>
              <w:t xml:space="preserve">İsteklilerin teklif edecekleri “Kurumsal </w:t>
            </w:r>
            <w:proofErr w:type="spellStart"/>
            <w:r w:rsidRPr="002A504D">
              <w:rPr>
                <w:rFonts w:ascii="Times New Roman" w:eastAsia="Times New Roman" w:hAnsi="Times New Roman" w:cs="Times New Roman"/>
                <w:sz w:val="24"/>
                <w:szCs w:val="24"/>
                <w:lang w:eastAsia="tr-TR"/>
              </w:rPr>
              <w:t>Genişband</w:t>
            </w:r>
            <w:proofErr w:type="spellEnd"/>
            <w:r w:rsidRPr="002A504D">
              <w:rPr>
                <w:rFonts w:ascii="Times New Roman" w:eastAsia="Times New Roman" w:hAnsi="Times New Roman" w:cs="Times New Roman"/>
                <w:sz w:val="24"/>
                <w:szCs w:val="24"/>
                <w:lang w:eastAsia="tr-TR"/>
              </w:rPr>
              <w:t xml:space="preserve"> Kablosuz iletişim ve Ağ Sistemi (Sabit)”’in, Türkiye’de yerleşik, teknik destek verebilecek seviyede en az 3 (üç) teknik personeli olan yetkili imalatçısı, yetkili satıcısı veya yetkili temsilcisi olacak olup, bu durumu belirtir belge teklif ile birlikte </w:t>
            </w:r>
            <w:proofErr w:type="spellStart"/>
            <w:r w:rsidRPr="002A504D">
              <w:rPr>
                <w:rFonts w:ascii="Times New Roman" w:eastAsia="Times New Roman" w:hAnsi="Times New Roman" w:cs="Times New Roman"/>
                <w:sz w:val="24"/>
                <w:szCs w:val="24"/>
                <w:lang w:eastAsia="tr-TR"/>
              </w:rPr>
              <w:t>suncaklardır</w:t>
            </w:r>
            <w:proofErr w:type="spellEnd"/>
            <w:r w:rsidRPr="002A504D">
              <w:rPr>
                <w:rFonts w:ascii="Times New Roman" w:eastAsia="Times New Roman" w:hAnsi="Times New Roman" w:cs="Times New Roman"/>
                <w:sz w:val="24"/>
                <w:szCs w:val="24"/>
                <w:lang w:eastAsia="tr-TR"/>
              </w:rPr>
              <w:t>. </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4.3.4. Tedarik edilecek malların numuneleri, katalogları, fotoğraflarına ilişkin bilgiler ile teknik şartnameye cevapları ve açıklamaları: </w:t>
            </w:r>
          </w:p>
        </w:tc>
      </w:tr>
      <w:tr w:rsidR="002A504D" w:rsidRPr="002A504D" w:rsidTr="002A504D">
        <w:tc>
          <w:tcPr>
            <w:tcW w:w="0" w:type="auto"/>
            <w:shd w:val="clear" w:color="auto" w:fill="auto"/>
            <w:vAlign w:val="center"/>
            <w:hideMark/>
          </w:tcPr>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 xml:space="preserve">6.4. </w:t>
            </w:r>
            <w:r w:rsidRPr="002A504D">
              <w:rPr>
                <w:rFonts w:ascii="Times New Roman" w:eastAsia="Times New Roman" w:hAnsi="Times New Roman" w:cs="Times New Roman"/>
                <w:sz w:val="24"/>
                <w:szCs w:val="24"/>
                <w:lang w:eastAsia="tr-TR"/>
              </w:rPr>
              <w:t>EK-1 Malzeme listesinde belirtilen bileşenlerle ilgili olarak;  Teklif Dosyasında yer alacak dokümanlar aşağıda belirtilmiş olup bu dokümanlar üzerinde bu teknik şartnamede belirtilen özellik, değer, standart ve şartları taşıdıklarına ve sağladıklarına dair veriler bulunacaktır. Bu dokümanlar Türkçe veya yeminli tercüman tarafından Türkçeye çevirisi yapılmış olmak üzere teklifle birlikte verilecektir. Bu dokümanların genel bir özeti olarak Ek-12 doldurularak ayrıca teklif dosyasında yer alacaktır:</w:t>
            </w:r>
            <w:r w:rsidRPr="002A504D">
              <w:rPr>
                <w:rFonts w:ascii="Times New Roman" w:eastAsia="Times New Roman" w:hAnsi="Times New Roman" w:cs="Times New Roman"/>
                <w:sz w:val="24"/>
                <w:szCs w:val="24"/>
                <w:lang w:eastAsia="tr-TR"/>
              </w:rPr>
              <w:br/>
              <w:t>6.4.1.Sunucu Teknik Özellikleri Dokümanı,</w:t>
            </w:r>
            <w:r w:rsidRPr="002A504D">
              <w:rPr>
                <w:rFonts w:ascii="Times New Roman" w:eastAsia="Times New Roman" w:hAnsi="Times New Roman" w:cs="Times New Roman"/>
                <w:sz w:val="24"/>
                <w:szCs w:val="24"/>
                <w:lang w:eastAsia="tr-TR"/>
              </w:rPr>
              <w:br/>
              <w:t xml:space="preserve">6.4.1.1.Sunucu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 </w:t>
            </w:r>
            <w:proofErr w:type="gramStart"/>
            <w:r w:rsidRPr="002A504D">
              <w:rPr>
                <w:rFonts w:ascii="Times New Roman" w:eastAsia="Times New Roman" w:hAnsi="Times New Roman" w:cs="Times New Roman"/>
                <w:sz w:val="24"/>
                <w:szCs w:val="24"/>
                <w:lang w:eastAsia="tr-TR"/>
              </w:rPr>
              <w:t>(</w:t>
            </w:r>
            <w:proofErr w:type="gramEnd"/>
            <w:r w:rsidRPr="002A504D">
              <w:rPr>
                <w:rFonts w:ascii="Times New Roman" w:eastAsia="Times New Roman" w:hAnsi="Times New Roman" w:cs="Times New Roman"/>
                <w:sz w:val="24"/>
                <w:szCs w:val="24"/>
                <w:lang w:eastAsia="tr-TR"/>
              </w:rPr>
              <w:t>Örnek: Teknik Şartname Maddesi 3.3.3. Sunucu üzerinde en az 32 GB 2133 MHz DDR4 bellek takılı olacaktır. Önerilen Ürün: Sunucu üzerinde 64 GB 2133 MHz DDR4 bellek takılı olarak verilecektir. )</w:t>
            </w:r>
            <w:r w:rsidRPr="002A504D">
              <w:rPr>
                <w:rFonts w:ascii="Times New Roman" w:eastAsia="Times New Roman" w:hAnsi="Times New Roman" w:cs="Times New Roman"/>
                <w:sz w:val="24"/>
                <w:szCs w:val="24"/>
                <w:lang w:eastAsia="tr-TR"/>
              </w:rPr>
              <w:br/>
              <w:t>6.4.2.NVKÜ Teknik Özellikleri Dokümanı,</w:t>
            </w:r>
            <w:r w:rsidRPr="002A504D">
              <w:rPr>
                <w:rFonts w:ascii="Times New Roman" w:eastAsia="Times New Roman" w:hAnsi="Times New Roman" w:cs="Times New Roman"/>
                <w:sz w:val="24"/>
                <w:szCs w:val="24"/>
                <w:lang w:eastAsia="tr-TR"/>
              </w:rPr>
              <w:br/>
              <w:t xml:space="preserve">6.4.2.1.NVKÜ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 xml:space="preserve">6.4.3.Sabit </w:t>
            </w:r>
            <w:proofErr w:type="spellStart"/>
            <w:r w:rsidRPr="002A504D">
              <w:rPr>
                <w:rFonts w:ascii="Times New Roman" w:eastAsia="Times New Roman" w:hAnsi="Times New Roman" w:cs="Times New Roman"/>
                <w:sz w:val="24"/>
                <w:szCs w:val="24"/>
                <w:lang w:eastAsia="tr-TR"/>
              </w:rPr>
              <w:t>KameraTeknik</w:t>
            </w:r>
            <w:proofErr w:type="spellEnd"/>
            <w:r w:rsidRPr="002A504D">
              <w:rPr>
                <w:rFonts w:ascii="Times New Roman" w:eastAsia="Times New Roman" w:hAnsi="Times New Roman" w:cs="Times New Roman"/>
                <w:sz w:val="24"/>
                <w:szCs w:val="24"/>
                <w:lang w:eastAsia="tr-TR"/>
              </w:rPr>
              <w:t xml:space="preserve"> Özellikleri Dokümanı,</w:t>
            </w:r>
            <w:r w:rsidRPr="002A504D">
              <w:rPr>
                <w:rFonts w:ascii="Times New Roman" w:eastAsia="Times New Roman" w:hAnsi="Times New Roman" w:cs="Times New Roman"/>
                <w:sz w:val="24"/>
                <w:szCs w:val="24"/>
                <w:lang w:eastAsia="tr-TR"/>
              </w:rPr>
              <w:br/>
              <w:t xml:space="preserve">6.4.3.1.Sabit Kamera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6.4.4.PTZ Kamera Teknik Özellikleri Dokümanı,</w:t>
            </w:r>
            <w:r w:rsidRPr="002A504D">
              <w:rPr>
                <w:rFonts w:ascii="Times New Roman" w:eastAsia="Times New Roman" w:hAnsi="Times New Roman" w:cs="Times New Roman"/>
                <w:sz w:val="24"/>
                <w:szCs w:val="24"/>
                <w:lang w:eastAsia="tr-TR"/>
              </w:rPr>
              <w:br/>
              <w:t xml:space="preserve">6.4.4.1.PTZ Kamera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6.4.5.Lazer PTZ Teknik Özellikleri Dokümanı,</w:t>
            </w:r>
            <w:r w:rsidRPr="002A504D">
              <w:rPr>
                <w:rFonts w:ascii="Times New Roman" w:eastAsia="Times New Roman" w:hAnsi="Times New Roman" w:cs="Times New Roman"/>
                <w:sz w:val="24"/>
                <w:szCs w:val="24"/>
                <w:lang w:eastAsia="tr-TR"/>
              </w:rPr>
              <w:br/>
              <w:t xml:space="preserve">6.4.5.1.Lazer PTZ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6.4.6.A Tipi Omurga Anahtar Teknik Özellikleri Dokümanı,</w:t>
            </w:r>
            <w:r w:rsidRPr="002A504D">
              <w:rPr>
                <w:rFonts w:ascii="Times New Roman" w:eastAsia="Times New Roman" w:hAnsi="Times New Roman" w:cs="Times New Roman"/>
                <w:sz w:val="24"/>
                <w:szCs w:val="24"/>
                <w:lang w:eastAsia="tr-TR"/>
              </w:rPr>
              <w:br/>
              <w:t xml:space="preserve">6.4.6.1.A Tipi Omurga Anahtar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6.4.7.B Tipi Omurga Anahtar Teknik Özellikleri Dokümanı,</w:t>
            </w:r>
            <w:r w:rsidRPr="002A504D">
              <w:rPr>
                <w:rFonts w:ascii="Times New Roman" w:eastAsia="Times New Roman" w:hAnsi="Times New Roman" w:cs="Times New Roman"/>
                <w:sz w:val="24"/>
                <w:szCs w:val="24"/>
                <w:lang w:eastAsia="tr-TR"/>
              </w:rPr>
              <w:br/>
              <w:t xml:space="preserve">6.4.7.1.B Tipi Omurga Anahtar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6.4.8.C Tipi Anahtar Teknik Özellikleri Dokümanı,</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lastRenderedPageBreak/>
              <w:t xml:space="preserve">6.4.8.1.C Tipi Anahtar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6.4.9.Kablosuz Ağ Ortamı Gereklilikleri Teknik Özellikleri Dokümanı,</w:t>
            </w:r>
            <w:r w:rsidRPr="002A504D">
              <w:rPr>
                <w:rFonts w:ascii="Times New Roman" w:eastAsia="Times New Roman" w:hAnsi="Times New Roman" w:cs="Times New Roman"/>
                <w:sz w:val="24"/>
                <w:szCs w:val="24"/>
                <w:lang w:eastAsia="tr-TR"/>
              </w:rPr>
              <w:br/>
              <w:t xml:space="preserve">6.4.9.1.Kablosuz Ağ Ortamı Gereklilikleri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6.4.10.Masaüstü Bilgisayar Anahtar Teknik Özellikleri Dokümanı,</w:t>
            </w:r>
            <w:r w:rsidRPr="002A504D">
              <w:rPr>
                <w:rFonts w:ascii="Times New Roman" w:eastAsia="Times New Roman" w:hAnsi="Times New Roman" w:cs="Times New Roman"/>
                <w:sz w:val="24"/>
                <w:szCs w:val="24"/>
                <w:lang w:eastAsia="tr-TR"/>
              </w:rPr>
              <w:br/>
              <w:t xml:space="preserve">6.4.10.1.Masaüstü Bilgisayar Anahtar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6.4.11.Masaüstü Bilgisayar Monitörü Teknik Özellikleri Dokümanı,</w:t>
            </w:r>
            <w:r w:rsidRPr="002A504D">
              <w:rPr>
                <w:rFonts w:ascii="Times New Roman" w:eastAsia="Times New Roman" w:hAnsi="Times New Roman" w:cs="Times New Roman"/>
                <w:sz w:val="24"/>
                <w:szCs w:val="24"/>
                <w:lang w:eastAsia="tr-TR"/>
              </w:rPr>
              <w:br/>
              <w:t xml:space="preserve">6.4.11.1.Masaüstü Bilgisayar Monitörü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6.4.12.Dizüstü Bilgisayar Teknik Özellikleri Dokümanı,</w:t>
            </w:r>
            <w:r w:rsidRPr="002A504D">
              <w:rPr>
                <w:rFonts w:ascii="Times New Roman" w:eastAsia="Times New Roman" w:hAnsi="Times New Roman" w:cs="Times New Roman"/>
                <w:sz w:val="24"/>
                <w:szCs w:val="24"/>
                <w:lang w:eastAsia="tr-TR"/>
              </w:rPr>
              <w:br/>
              <w:t xml:space="preserve">6.4.12.1.Dizüstü Bilgisayar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6.4.13.Çerçevesiz LED LCD Duvar Ekran Teknik Özellikleri Dokümanı,</w:t>
            </w:r>
            <w:r w:rsidRPr="002A504D">
              <w:rPr>
                <w:rFonts w:ascii="Times New Roman" w:eastAsia="Times New Roman" w:hAnsi="Times New Roman" w:cs="Times New Roman"/>
                <w:sz w:val="24"/>
                <w:szCs w:val="24"/>
                <w:lang w:eastAsia="tr-TR"/>
              </w:rPr>
              <w:br/>
              <w:t xml:space="preserve">6.4.13.1.Çerçevesiz LED LCD Duvar Ekran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 xml:space="preserve">6.4.14.Renkli Yazıcı, Fotokopi </w:t>
            </w:r>
            <w:proofErr w:type="spellStart"/>
            <w:r w:rsidRPr="002A504D">
              <w:rPr>
                <w:rFonts w:ascii="Times New Roman" w:eastAsia="Times New Roman" w:hAnsi="Times New Roman" w:cs="Times New Roman"/>
                <w:sz w:val="24"/>
                <w:szCs w:val="24"/>
                <w:lang w:eastAsia="tr-TR"/>
              </w:rPr>
              <w:t>Makinası</w:t>
            </w:r>
            <w:proofErr w:type="spellEnd"/>
            <w:r w:rsidRPr="002A504D">
              <w:rPr>
                <w:rFonts w:ascii="Times New Roman" w:eastAsia="Times New Roman" w:hAnsi="Times New Roman" w:cs="Times New Roman"/>
                <w:sz w:val="24"/>
                <w:szCs w:val="24"/>
                <w:lang w:eastAsia="tr-TR"/>
              </w:rPr>
              <w:t>, Tarayıcı Teknik Özellikleri Dokümanı,</w:t>
            </w:r>
            <w:r w:rsidRPr="002A504D">
              <w:rPr>
                <w:rFonts w:ascii="Times New Roman" w:eastAsia="Times New Roman" w:hAnsi="Times New Roman" w:cs="Times New Roman"/>
                <w:sz w:val="24"/>
                <w:szCs w:val="24"/>
                <w:lang w:eastAsia="tr-TR"/>
              </w:rPr>
              <w:br/>
              <w:t xml:space="preserve">6.4.14.1.Renkli Yazıcı, Fotokopi </w:t>
            </w:r>
            <w:proofErr w:type="spellStart"/>
            <w:r w:rsidRPr="002A504D">
              <w:rPr>
                <w:rFonts w:ascii="Times New Roman" w:eastAsia="Times New Roman" w:hAnsi="Times New Roman" w:cs="Times New Roman"/>
                <w:sz w:val="24"/>
                <w:szCs w:val="24"/>
                <w:lang w:eastAsia="tr-TR"/>
              </w:rPr>
              <w:t>Makinası</w:t>
            </w:r>
            <w:proofErr w:type="spellEnd"/>
            <w:r w:rsidRPr="002A504D">
              <w:rPr>
                <w:rFonts w:ascii="Times New Roman" w:eastAsia="Times New Roman" w:hAnsi="Times New Roman" w:cs="Times New Roman"/>
                <w:sz w:val="24"/>
                <w:szCs w:val="24"/>
                <w:lang w:eastAsia="tr-TR"/>
              </w:rPr>
              <w:t xml:space="preserve">, Tarayıcı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6.4.15.Projeksiyon Cihazı Teknik Özellikleri Dokümanı,</w:t>
            </w:r>
            <w:r w:rsidRPr="002A504D">
              <w:rPr>
                <w:rFonts w:ascii="Times New Roman" w:eastAsia="Times New Roman" w:hAnsi="Times New Roman" w:cs="Times New Roman"/>
                <w:sz w:val="24"/>
                <w:szCs w:val="24"/>
                <w:lang w:eastAsia="tr-TR"/>
              </w:rPr>
              <w:br/>
              <w:t xml:space="preserve">6.4.15.1.Projeksiyon Cihazı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6.4.16.1 KVA KGK Teknik Özellikleri Dokümanı,</w:t>
            </w:r>
            <w:r w:rsidRPr="002A504D">
              <w:rPr>
                <w:rFonts w:ascii="Times New Roman" w:eastAsia="Times New Roman" w:hAnsi="Times New Roman" w:cs="Times New Roman"/>
                <w:sz w:val="24"/>
                <w:szCs w:val="24"/>
                <w:lang w:eastAsia="tr-TR"/>
              </w:rPr>
              <w:br/>
              <w:t xml:space="preserve">6.4.16.1.1 KVA KGK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6.4.17.10 KVA KGK Teknik Özellikleri Dokümanı,</w:t>
            </w:r>
            <w:r w:rsidRPr="002A504D">
              <w:rPr>
                <w:rFonts w:ascii="Times New Roman" w:eastAsia="Times New Roman" w:hAnsi="Times New Roman" w:cs="Times New Roman"/>
                <w:sz w:val="24"/>
                <w:szCs w:val="24"/>
                <w:lang w:eastAsia="tr-TR"/>
              </w:rPr>
              <w:br/>
              <w:t xml:space="preserve">6.4.17.1.10 KVA KGK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6.4.18.20 KVA KGK Teknik Özellikleri Dokümanı,</w:t>
            </w:r>
            <w:r w:rsidRPr="002A504D">
              <w:rPr>
                <w:rFonts w:ascii="Times New Roman" w:eastAsia="Times New Roman" w:hAnsi="Times New Roman" w:cs="Times New Roman"/>
                <w:sz w:val="24"/>
                <w:szCs w:val="24"/>
                <w:lang w:eastAsia="tr-TR"/>
              </w:rPr>
              <w:br/>
              <w:t xml:space="preserve">6.4.18.1.20 KVA KGK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 xml:space="preserve">6.4.19.1 KVA </w:t>
            </w:r>
            <w:proofErr w:type="gramStart"/>
            <w:r w:rsidRPr="002A504D">
              <w:rPr>
                <w:rFonts w:ascii="Times New Roman" w:eastAsia="Times New Roman" w:hAnsi="Times New Roman" w:cs="Times New Roman"/>
                <w:sz w:val="24"/>
                <w:szCs w:val="24"/>
                <w:lang w:eastAsia="tr-TR"/>
              </w:rPr>
              <w:t>Regülatör</w:t>
            </w:r>
            <w:proofErr w:type="gramEnd"/>
            <w:r w:rsidRPr="002A504D">
              <w:rPr>
                <w:rFonts w:ascii="Times New Roman" w:eastAsia="Times New Roman" w:hAnsi="Times New Roman" w:cs="Times New Roman"/>
                <w:sz w:val="24"/>
                <w:szCs w:val="24"/>
                <w:lang w:eastAsia="tr-TR"/>
              </w:rPr>
              <w:t xml:space="preserve"> Teknik Özellikleri Dokümanı,</w:t>
            </w:r>
            <w:r w:rsidRPr="002A504D">
              <w:rPr>
                <w:rFonts w:ascii="Times New Roman" w:eastAsia="Times New Roman" w:hAnsi="Times New Roman" w:cs="Times New Roman"/>
                <w:sz w:val="24"/>
                <w:szCs w:val="24"/>
                <w:lang w:eastAsia="tr-TR"/>
              </w:rPr>
              <w:br/>
              <w:t xml:space="preserve">6.4.19.1.1 KVA Regülatör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6.4.20.15 KVA Regülatör Teknik Özellikleri Dokümanı,</w:t>
            </w:r>
            <w:r w:rsidRPr="002A504D">
              <w:rPr>
                <w:rFonts w:ascii="Times New Roman" w:eastAsia="Times New Roman" w:hAnsi="Times New Roman" w:cs="Times New Roman"/>
                <w:sz w:val="24"/>
                <w:szCs w:val="24"/>
                <w:lang w:eastAsia="tr-TR"/>
              </w:rPr>
              <w:br/>
              <w:t xml:space="preserve">6.4.20.1.15 KVA Regülatör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6.4.21.30 KVA Regülatör Teknik Özellikleri Dokümanı,</w:t>
            </w:r>
            <w:r w:rsidRPr="002A504D">
              <w:rPr>
                <w:rFonts w:ascii="Times New Roman" w:eastAsia="Times New Roman" w:hAnsi="Times New Roman" w:cs="Times New Roman"/>
                <w:sz w:val="24"/>
                <w:szCs w:val="24"/>
                <w:lang w:eastAsia="tr-TR"/>
              </w:rPr>
              <w:br/>
              <w:t xml:space="preserve">6.4.21.1.30 KVA Regülatör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6.4.22.Saha Dolabı Teknik Özellikleri Dokümanı,</w:t>
            </w:r>
            <w:r w:rsidRPr="002A504D">
              <w:rPr>
                <w:rFonts w:ascii="Times New Roman" w:eastAsia="Times New Roman" w:hAnsi="Times New Roman" w:cs="Times New Roman"/>
                <w:sz w:val="24"/>
                <w:szCs w:val="24"/>
                <w:lang w:eastAsia="tr-TR"/>
              </w:rPr>
              <w:br/>
              <w:t xml:space="preserve">6.4.22.1.Saha Dolabı Teknik Şartname </w:t>
            </w:r>
            <w:proofErr w:type="gramStart"/>
            <w:r w:rsidRPr="002A504D">
              <w:rPr>
                <w:rFonts w:ascii="Times New Roman" w:eastAsia="Times New Roman" w:hAnsi="Times New Roman" w:cs="Times New Roman"/>
                <w:sz w:val="24"/>
                <w:szCs w:val="24"/>
                <w:lang w:eastAsia="tr-TR"/>
              </w:rPr>
              <w:t xml:space="preserve">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6.4.23.Balistik Sabit Kamera Muhafazası Teknik Özellikleri Dokümanı,</w:t>
            </w:r>
            <w:r w:rsidRPr="002A504D">
              <w:rPr>
                <w:rFonts w:ascii="Times New Roman" w:eastAsia="Times New Roman" w:hAnsi="Times New Roman" w:cs="Times New Roman"/>
                <w:sz w:val="24"/>
                <w:szCs w:val="24"/>
                <w:lang w:eastAsia="tr-TR"/>
              </w:rPr>
              <w:br/>
              <w:t xml:space="preserve">6.4.23.1.Balistik Sabit Kamera Muhafazası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6.4.24.Balistik Saha Dolabı Teknik Özellikleri Dokümanı,</w:t>
            </w:r>
            <w:r w:rsidRPr="002A504D">
              <w:rPr>
                <w:rFonts w:ascii="Times New Roman" w:eastAsia="Times New Roman" w:hAnsi="Times New Roman" w:cs="Times New Roman"/>
                <w:sz w:val="24"/>
                <w:szCs w:val="24"/>
                <w:lang w:eastAsia="tr-TR"/>
              </w:rPr>
              <w:br/>
              <w:t xml:space="preserve">6.4.24.1.Balistik Saha Dolabı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6.4.25.Plaka Tanım Sistemi Teknik Özellikleri Dokümanı,</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lastRenderedPageBreak/>
              <w:t xml:space="preserve">6.4.25.1.Plaka Tanım Sistemi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6.4.26.Parmak İzi ve Şifreli Geçiş Sistemi Teknik Özellikleri Dokümanı,</w:t>
            </w:r>
            <w:r w:rsidRPr="002A504D">
              <w:rPr>
                <w:rFonts w:ascii="Times New Roman" w:eastAsia="Times New Roman" w:hAnsi="Times New Roman" w:cs="Times New Roman"/>
                <w:sz w:val="24"/>
                <w:szCs w:val="24"/>
                <w:lang w:eastAsia="tr-TR"/>
              </w:rPr>
              <w:br/>
              <w:t xml:space="preserve">6.4.26.1.Parmak İzi ve Şifreli Geçiş Sistemi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r w:rsidRPr="002A504D">
              <w:rPr>
                <w:rFonts w:ascii="Times New Roman" w:eastAsia="Times New Roman" w:hAnsi="Times New Roman" w:cs="Times New Roman"/>
                <w:sz w:val="24"/>
                <w:szCs w:val="24"/>
                <w:lang w:eastAsia="tr-TR"/>
              </w:rPr>
              <w:br/>
              <w:t xml:space="preserve">6.4.27.Duvar Tipi </w:t>
            </w:r>
            <w:proofErr w:type="spellStart"/>
            <w:r w:rsidRPr="002A504D">
              <w:rPr>
                <w:rFonts w:ascii="Times New Roman" w:eastAsia="Times New Roman" w:hAnsi="Times New Roman" w:cs="Times New Roman"/>
                <w:sz w:val="24"/>
                <w:szCs w:val="24"/>
                <w:lang w:eastAsia="tr-TR"/>
              </w:rPr>
              <w:t>Split</w:t>
            </w:r>
            <w:proofErr w:type="spellEnd"/>
            <w:r w:rsidRPr="002A504D">
              <w:rPr>
                <w:rFonts w:ascii="Times New Roman" w:eastAsia="Times New Roman" w:hAnsi="Times New Roman" w:cs="Times New Roman"/>
                <w:sz w:val="24"/>
                <w:szCs w:val="24"/>
                <w:lang w:eastAsia="tr-TR"/>
              </w:rPr>
              <w:t xml:space="preserve"> Klima Teknik Özellikleri Dokümanı,</w:t>
            </w:r>
            <w:r w:rsidRPr="002A504D">
              <w:rPr>
                <w:rFonts w:ascii="Times New Roman" w:eastAsia="Times New Roman" w:hAnsi="Times New Roman" w:cs="Times New Roman"/>
                <w:sz w:val="24"/>
                <w:szCs w:val="24"/>
                <w:lang w:eastAsia="tr-TR"/>
              </w:rPr>
              <w:br/>
              <w:t xml:space="preserve">6.4.27.1.Duvar Tipi </w:t>
            </w:r>
            <w:proofErr w:type="spellStart"/>
            <w:r w:rsidRPr="002A504D">
              <w:rPr>
                <w:rFonts w:ascii="Times New Roman" w:eastAsia="Times New Roman" w:hAnsi="Times New Roman" w:cs="Times New Roman"/>
                <w:sz w:val="24"/>
                <w:szCs w:val="24"/>
                <w:lang w:eastAsia="tr-TR"/>
              </w:rPr>
              <w:t>Split</w:t>
            </w:r>
            <w:proofErr w:type="spellEnd"/>
            <w:r w:rsidRPr="002A504D">
              <w:rPr>
                <w:rFonts w:ascii="Times New Roman" w:eastAsia="Times New Roman" w:hAnsi="Times New Roman" w:cs="Times New Roman"/>
                <w:sz w:val="24"/>
                <w:szCs w:val="24"/>
                <w:lang w:eastAsia="tr-TR"/>
              </w:rPr>
              <w:t xml:space="preserve"> Klima Teknik Şartname Maddelerine İlişkin Ayrı </w:t>
            </w:r>
            <w:proofErr w:type="spellStart"/>
            <w:r w:rsidRPr="002A504D">
              <w:rPr>
                <w:rFonts w:ascii="Times New Roman" w:eastAsia="Times New Roman" w:hAnsi="Times New Roman" w:cs="Times New Roman"/>
                <w:sz w:val="24"/>
                <w:szCs w:val="24"/>
                <w:lang w:eastAsia="tr-TR"/>
              </w:rPr>
              <w:t>Ayrı</w:t>
            </w:r>
            <w:proofErr w:type="spellEnd"/>
            <w:r w:rsidRPr="002A504D">
              <w:rPr>
                <w:rFonts w:ascii="Times New Roman" w:eastAsia="Times New Roman" w:hAnsi="Times New Roman" w:cs="Times New Roman"/>
                <w:sz w:val="24"/>
                <w:szCs w:val="24"/>
                <w:lang w:eastAsia="tr-TR"/>
              </w:rPr>
              <w:t xml:space="preserve"> İlgili Özelliğin teklif edilen ürünle olan ilişkisini gösterir doküman,</w:t>
            </w:r>
            <w:proofErr w:type="gramEnd"/>
          </w:p>
        </w:tc>
      </w:tr>
    </w:tbl>
    <w:p w:rsidR="002A504D" w:rsidRPr="002A504D" w:rsidRDefault="002A504D" w:rsidP="002A504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4.4. Bu ihalede benzer iş olarak kabul edilecek işler:</w:t>
            </w:r>
          </w:p>
        </w:tc>
      </w:tr>
      <w:tr w:rsidR="002A504D" w:rsidRPr="002A504D" w:rsidTr="002A504D">
        <w:tc>
          <w:tcPr>
            <w:tcW w:w="0" w:type="auto"/>
            <w:shd w:val="clear" w:color="auto" w:fill="auto"/>
            <w:vAlign w:val="center"/>
            <w:hideMark/>
          </w:tcPr>
          <w:p w:rsidR="002A504D" w:rsidRPr="002A504D" w:rsidRDefault="002A504D" w:rsidP="002A504D">
            <w:pPr>
              <w:spacing w:after="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b/>
                <w:bCs/>
                <w:sz w:val="24"/>
                <w:szCs w:val="24"/>
                <w:lang w:eastAsia="tr-TR"/>
              </w:rPr>
              <w:t>4.4.1.</w:t>
            </w:r>
          </w:p>
          <w:p w:rsidR="002A504D" w:rsidRPr="002A504D" w:rsidRDefault="002A504D" w:rsidP="002A504D">
            <w:pPr>
              <w:spacing w:after="15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Kamu veya Özel Sektör adına yapılan her türlü Plaka Tanıma Sistemi (PTS) Genişleme Projesi İşi</w:t>
            </w:r>
          </w:p>
        </w:tc>
      </w:tr>
    </w:tbl>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5.</w:t>
      </w:r>
      <w:r w:rsidRPr="002A504D">
        <w:rPr>
          <w:rFonts w:ascii="Times New Roman" w:eastAsia="Times New Roman" w:hAnsi="Times New Roman" w:cs="Times New Roman"/>
          <w:sz w:val="24"/>
          <w:szCs w:val="24"/>
          <w:lang w:eastAsia="tr-TR"/>
        </w:rPr>
        <w:t xml:space="preserve"> Ekonomik açıdan en avantajlı teklif sadece fiyat esasına göre belirlenecektir.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6.</w:t>
      </w:r>
      <w:r w:rsidRPr="002A504D">
        <w:rPr>
          <w:rFonts w:ascii="Times New Roman" w:eastAsia="Times New Roman" w:hAnsi="Times New Roman" w:cs="Times New Roman"/>
          <w:sz w:val="24"/>
          <w:szCs w:val="24"/>
          <w:lang w:eastAsia="tr-TR"/>
        </w:rPr>
        <w:t xml:space="preserve"> İhaleye sadece yerli istekliler katılabilecektir.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7.</w:t>
      </w:r>
      <w:r w:rsidRPr="002A504D">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8.</w:t>
      </w:r>
      <w:r w:rsidRPr="002A504D">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9.</w:t>
      </w:r>
      <w:r w:rsidRPr="002A504D">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10.</w:t>
      </w:r>
      <w:r w:rsidRPr="002A504D">
        <w:rPr>
          <w:rFonts w:ascii="Times New Roman" w:eastAsia="Times New Roman" w:hAnsi="Times New Roman" w:cs="Times New Roman"/>
          <w:sz w:val="24"/>
          <w:szCs w:val="24"/>
          <w:lang w:eastAsia="tr-TR"/>
        </w:rPr>
        <w:t xml:space="preserve"> Bu ihalede, işin tamamı için teklif verilecektir.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11.</w:t>
      </w:r>
      <w:r w:rsidRPr="002A504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12.</w:t>
      </w:r>
      <w:r w:rsidRPr="002A504D">
        <w:rPr>
          <w:rFonts w:ascii="Times New Roman" w:eastAsia="Times New Roman" w:hAnsi="Times New Roman" w:cs="Times New Roman"/>
          <w:sz w:val="24"/>
          <w:szCs w:val="24"/>
          <w:lang w:eastAsia="tr-TR"/>
        </w:rPr>
        <w:t xml:space="preserve"> Bu ihalede elektronik eksiltme yapılmayacaktır.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13.</w:t>
      </w:r>
      <w:r w:rsidRPr="002A504D">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14.</w:t>
      </w:r>
      <w:r w:rsidRPr="002A504D">
        <w:rPr>
          <w:rFonts w:ascii="Times New Roman" w:eastAsia="Times New Roman" w:hAnsi="Times New Roman" w:cs="Times New Roman"/>
          <w:sz w:val="24"/>
          <w:szCs w:val="24"/>
          <w:lang w:eastAsia="tr-TR"/>
        </w:rPr>
        <w:t>Konsorsiyum olarak ihaleye teklif verilemez.</w:t>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sz w:val="24"/>
          <w:szCs w:val="24"/>
          <w:lang w:eastAsia="tr-TR"/>
        </w:rPr>
        <w:br/>
      </w:r>
      <w:r w:rsidRPr="002A504D">
        <w:rPr>
          <w:rFonts w:ascii="Times New Roman" w:eastAsia="Times New Roman" w:hAnsi="Times New Roman" w:cs="Times New Roman"/>
          <w:b/>
          <w:bCs/>
          <w:sz w:val="24"/>
          <w:szCs w:val="24"/>
          <w:lang w:eastAsia="tr-TR"/>
        </w:rPr>
        <w:t>15. Diğer hususlar:</w:t>
      </w:r>
    </w:p>
    <w:p w:rsidR="002A504D" w:rsidRPr="002A504D" w:rsidRDefault="002A504D" w:rsidP="002A504D">
      <w:pPr>
        <w:shd w:val="clear" w:color="auto" w:fill="FFFFFF"/>
        <w:spacing w:after="300" w:line="240" w:lineRule="auto"/>
        <w:rPr>
          <w:rFonts w:ascii="Times New Roman" w:eastAsia="Times New Roman" w:hAnsi="Times New Roman" w:cs="Times New Roman"/>
          <w:sz w:val="24"/>
          <w:szCs w:val="24"/>
          <w:lang w:eastAsia="tr-TR"/>
        </w:rPr>
      </w:pPr>
      <w:r w:rsidRPr="002A504D">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p w:rsidR="005348DB" w:rsidRPr="002A504D" w:rsidRDefault="002A504D" w:rsidP="002A504D">
      <w:pPr>
        <w:rPr>
          <w:rFonts w:ascii="Times New Roman" w:hAnsi="Times New Roman" w:cs="Times New Roman"/>
          <w:sz w:val="24"/>
          <w:szCs w:val="24"/>
        </w:rPr>
      </w:pPr>
      <w:r w:rsidRPr="002A504D">
        <w:rPr>
          <w:rFonts w:ascii="Times New Roman" w:eastAsia="Times New Roman" w:hAnsi="Times New Roman" w:cs="Times New Roman"/>
          <w:sz w:val="24"/>
          <w:szCs w:val="24"/>
          <w:lang w:eastAsia="tr-TR"/>
        </w:rPr>
        <w:br/>
      </w:r>
    </w:p>
    <w:sectPr w:rsidR="005348DB" w:rsidRPr="002A504D" w:rsidSect="00F6693E">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504D"/>
    <w:rsid w:val="002A504D"/>
    <w:rsid w:val="005348DB"/>
    <w:rsid w:val="00F669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A504D"/>
    <w:rPr>
      <w:b/>
      <w:bCs/>
    </w:rPr>
  </w:style>
  <w:style w:type="paragraph" w:styleId="NormalWeb">
    <w:name w:val="Normal (Web)"/>
    <w:basedOn w:val="Normal"/>
    <w:uiPriority w:val="99"/>
    <w:unhideWhenUsed/>
    <w:rsid w:val="002A504D"/>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A504D"/>
  </w:style>
  <w:style w:type="character" w:customStyle="1" w:styleId="idarebilgi">
    <w:name w:val="idarebilgi"/>
    <w:basedOn w:val="VarsaylanParagrafYazTipi"/>
    <w:rsid w:val="002A504D"/>
  </w:style>
  <w:style w:type="character" w:customStyle="1" w:styleId="ilanbaslik">
    <w:name w:val="ilanbaslik"/>
    <w:basedOn w:val="VarsaylanParagrafYazTipi"/>
    <w:rsid w:val="002A504D"/>
  </w:style>
</w:styles>
</file>

<file path=word/webSettings.xml><?xml version="1.0" encoding="utf-8"?>
<w:webSettings xmlns:r="http://schemas.openxmlformats.org/officeDocument/2006/relationships" xmlns:w="http://schemas.openxmlformats.org/wordprocessingml/2006/main">
  <w:divs>
    <w:div w:id="656542409">
      <w:bodyDiv w:val="1"/>
      <w:marLeft w:val="0"/>
      <w:marRight w:val="0"/>
      <w:marTop w:val="0"/>
      <w:marBottom w:val="0"/>
      <w:divBdr>
        <w:top w:val="none" w:sz="0" w:space="0" w:color="auto"/>
        <w:left w:val="none" w:sz="0" w:space="0" w:color="auto"/>
        <w:bottom w:val="none" w:sz="0" w:space="0" w:color="auto"/>
        <w:right w:val="none" w:sz="0" w:space="0" w:color="auto"/>
      </w:divBdr>
      <w:divsChild>
        <w:div w:id="2024359768">
          <w:marLeft w:val="0"/>
          <w:marRight w:val="0"/>
          <w:marTop w:val="0"/>
          <w:marBottom w:val="0"/>
          <w:divBdr>
            <w:top w:val="none" w:sz="0" w:space="0" w:color="auto"/>
            <w:left w:val="none" w:sz="0" w:space="0" w:color="auto"/>
            <w:bottom w:val="none" w:sz="0" w:space="0" w:color="auto"/>
            <w:right w:val="none" w:sz="0" w:space="0" w:color="auto"/>
          </w:divBdr>
          <w:divsChild>
            <w:div w:id="155145675">
              <w:marLeft w:val="0"/>
              <w:marRight w:val="0"/>
              <w:marTop w:val="0"/>
              <w:marBottom w:val="0"/>
              <w:divBdr>
                <w:top w:val="none" w:sz="0" w:space="0" w:color="auto"/>
                <w:left w:val="none" w:sz="0" w:space="0" w:color="auto"/>
                <w:bottom w:val="none" w:sz="0" w:space="0" w:color="auto"/>
                <w:right w:val="none" w:sz="0" w:space="0" w:color="auto"/>
              </w:divBdr>
              <w:divsChild>
                <w:div w:id="877164843">
                  <w:marLeft w:val="0"/>
                  <w:marRight w:val="0"/>
                  <w:marTop w:val="0"/>
                  <w:marBottom w:val="0"/>
                  <w:divBdr>
                    <w:top w:val="none" w:sz="0" w:space="0" w:color="auto"/>
                    <w:left w:val="none" w:sz="0" w:space="0" w:color="auto"/>
                    <w:bottom w:val="none" w:sz="0" w:space="0" w:color="auto"/>
                    <w:right w:val="none" w:sz="0" w:space="0" w:color="auto"/>
                  </w:divBdr>
                  <w:divsChild>
                    <w:div w:id="541795941">
                      <w:marLeft w:val="0"/>
                      <w:marRight w:val="0"/>
                      <w:marTop w:val="0"/>
                      <w:marBottom w:val="0"/>
                      <w:divBdr>
                        <w:top w:val="none" w:sz="0" w:space="0" w:color="auto"/>
                        <w:left w:val="none" w:sz="0" w:space="0" w:color="auto"/>
                        <w:bottom w:val="none" w:sz="0" w:space="0" w:color="auto"/>
                        <w:right w:val="none" w:sz="0" w:space="0" w:color="auto"/>
                      </w:divBdr>
                    </w:div>
                    <w:div w:id="201132286">
                      <w:marLeft w:val="0"/>
                      <w:marRight w:val="0"/>
                      <w:marTop w:val="0"/>
                      <w:marBottom w:val="0"/>
                      <w:divBdr>
                        <w:top w:val="none" w:sz="0" w:space="0" w:color="auto"/>
                        <w:left w:val="none" w:sz="0" w:space="0" w:color="auto"/>
                        <w:bottom w:val="none" w:sz="0" w:space="0" w:color="auto"/>
                        <w:right w:val="none" w:sz="0" w:space="0" w:color="auto"/>
                      </w:divBdr>
                    </w:div>
                    <w:div w:id="2004313634">
                      <w:marLeft w:val="0"/>
                      <w:marRight w:val="0"/>
                      <w:marTop w:val="0"/>
                      <w:marBottom w:val="0"/>
                      <w:divBdr>
                        <w:top w:val="none" w:sz="0" w:space="0" w:color="auto"/>
                        <w:left w:val="none" w:sz="0" w:space="0" w:color="auto"/>
                        <w:bottom w:val="none" w:sz="0" w:space="0" w:color="auto"/>
                        <w:right w:val="none" w:sz="0" w:space="0" w:color="auto"/>
                      </w:divBdr>
                    </w:div>
                    <w:div w:id="1186480985">
                      <w:marLeft w:val="0"/>
                      <w:marRight w:val="0"/>
                      <w:marTop w:val="0"/>
                      <w:marBottom w:val="0"/>
                      <w:divBdr>
                        <w:top w:val="none" w:sz="0" w:space="0" w:color="auto"/>
                        <w:left w:val="none" w:sz="0" w:space="0" w:color="auto"/>
                        <w:bottom w:val="none" w:sz="0" w:space="0" w:color="auto"/>
                        <w:right w:val="none" w:sz="0" w:space="0" w:color="auto"/>
                      </w:divBdr>
                    </w:div>
                    <w:div w:id="1058747431">
                      <w:marLeft w:val="0"/>
                      <w:marRight w:val="0"/>
                      <w:marTop w:val="0"/>
                      <w:marBottom w:val="0"/>
                      <w:divBdr>
                        <w:top w:val="none" w:sz="0" w:space="0" w:color="auto"/>
                        <w:left w:val="none" w:sz="0" w:space="0" w:color="auto"/>
                        <w:bottom w:val="none" w:sz="0" w:space="0" w:color="auto"/>
                        <w:right w:val="none" w:sz="0" w:space="0" w:color="auto"/>
                      </w:divBdr>
                    </w:div>
                    <w:div w:id="1269507718">
                      <w:marLeft w:val="0"/>
                      <w:marRight w:val="0"/>
                      <w:marTop w:val="0"/>
                      <w:marBottom w:val="0"/>
                      <w:divBdr>
                        <w:top w:val="none" w:sz="0" w:space="0" w:color="auto"/>
                        <w:left w:val="none" w:sz="0" w:space="0" w:color="auto"/>
                        <w:bottom w:val="none" w:sz="0" w:space="0" w:color="auto"/>
                        <w:right w:val="none" w:sz="0" w:space="0" w:color="auto"/>
                      </w:divBdr>
                    </w:div>
                    <w:div w:id="20357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2213</Words>
  <Characters>12618</Characters>
  <Application>Microsoft Office Word</Application>
  <DocSecurity>0</DocSecurity>
  <Lines>105</Lines>
  <Paragraphs>29</Paragraphs>
  <ScaleCrop>false</ScaleCrop>
  <Company>Hewlett-Packard Company</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2019-10-14T08:20:00Z</dcterms:created>
  <dcterms:modified xsi:type="dcterms:W3CDTF">2019-10-14T08:21:00Z</dcterms:modified>
</cp:coreProperties>
</file>