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1F" w:rsidRDefault="0099636E">
      <w:pPr>
        <w:jc w:val="center"/>
        <w:rPr>
          <w:b/>
          <w:sz w:val="22"/>
        </w:rPr>
      </w:pPr>
      <w:bookmarkStart w:id="0" w:name="_GoBack"/>
      <w:bookmarkEnd w:id="0"/>
      <w:r>
        <w:rPr>
          <w:b/>
          <w:sz w:val="22"/>
        </w:rPr>
        <w:t>T.C.</w:t>
      </w:r>
    </w:p>
    <w:p w:rsidR="009D071F" w:rsidRDefault="0099636E">
      <w:pPr>
        <w:jc w:val="center"/>
        <w:rPr>
          <w:b/>
          <w:sz w:val="22"/>
        </w:rPr>
      </w:pPr>
      <w:r>
        <w:rPr>
          <w:b/>
          <w:sz w:val="22"/>
        </w:rPr>
        <w:t>KIRIKKALE İLİ</w:t>
      </w:r>
    </w:p>
    <w:p w:rsidR="009D071F" w:rsidRDefault="0099636E">
      <w:pPr>
        <w:jc w:val="center"/>
        <w:rPr>
          <w:b/>
          <w:sz w:val="22"/>
        </w:rPr>
      </w:pPr>
      <w:r>
        <w:rPr>
          <w:b/>
          <w:sz w:val="22"/>
        </w:rPr>
        <w:t>İL ENCÜMENİ</w:t>
      </w:r>
    </w:p>
    <w:p w:rsidR="009D071F" w:rsidRDefault="009D071F">
      <w:pPr>
        <w:rPr>
          <w:b/>
          <w:sz w:val="22"/>
        </w:rPr>
      </w:pPr>
    </w:p>
    <w:p w:rsidR="009D071F" w:rsidRDefault="0099636E">
      <w:pP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2016</w:t>
      </w:r>
    </w:p>
    <w:p w:rsidR="009D071F" w:rsidRDefault="0099636E">
      <w:pPr>
        <w:rPr>
          <w:b/>
          <w:sz w:val="22"/>
        </w:rPr>
      </w:pPr>
      <w:r>
        <w:rPr>
          <w:b/>
          <w:sz w:val="22"/>
        </w:rPr>
        <w:t>Karar Tarihi</w:t>
      </w:r>
      <w:r>
        <w:rPr>
          <w:b/>
          <w:sz w:val="22"/>
        </w:rPr>
        <w:tab/>
      </w:r>
      <w:r>
        <w:rPr>
          <w:b/>
          <w:sz w:val="22"/>
        </w:rPr>
        <w:tab/>
      </w:r>
      <w:r>
        <w:rPr>
          <w:b/>
          <w:sz w:val="22"/>
        </w:rPr>
        <w:tab/>
        <w:t>: 07.12.2016</w:t>
      </w:r>
    </w:p>
    <w:p w:rsidR="009D071F" w:rsidRDefault="0099636E">
      <w:pPr>
        <w:rPr>
          <w:b/>
          <w:sz w:val="22"/>
        </w:rPr>
      </w:pPr>
      <w:r>
        <w:rPr>
          <w:b/>
          <w:sz w:val="22"/>
        </w:rPr>
        <w:t>Karar No</w:t>
      </w:r>
      <w:r>
        <w:rPr>
          <w:b/>
          <w:sz w:val="22"/>
        </w:rPr>
        <w:tab/>
      </w:r>
      <w:r>
        <w:rPr>
          <w:b/>
          <w:sz w:val="22"/>
        </w:rPr>
        <w:tab/>
      </w:r>
      <w:r>
        <w:rPr>
          <w:b/>
          <w:sz w:val="22"/>
        </w:rPr>
        <w:tab/>
        <w:t>: 115</w:t>
      </w:r>
    </w:p>
    <w:p w:rsidR="009D071F" w:rsidRDefault="0099636E">
      <w:pPr>
        <w:rPr>
          <w:b/>
          <w:sz w:val="22"/>
        </w:rPr>
      </w:pPr>
      <w:r>
        <w:rPr>
          <w:b/>
          <w:sz w:val="22"/>
        </w:rPr>
        <w:t>İl Encümen Başkanı</w:t>
      </w:r>
      <w:r>
        <w:rPr>
          <w:b/>
          <w:sz w:val="22"/>
        </w:rPr>
        <w:tab/>
      </w:r>
      <w:r>
        <w:rPr>
          <w:b/>
          <w:sz w:val="22"/>
        </w:rPr>
        <w:tab/>
        <w:t xml:space="preserve">: Atanur AYDIN Vali a. Genel Sekreter </w:t>
      </w:r>
    </w:p>
    <w:p w:rsidR="009D071F" w:rsidRDefault="0099636E">
      <w:pPr>
        <w:rPr>
          <w:b/>
          <w:sz w:val="22"/>
        </w:rPr>
      </w:pPr>
      <w:r>
        <w:rPr>
          <w:b/>
          <w:sz w:val="22"/>
        </w:rPr>
        <w:t xml:space="preserve">Toplantıya Katılan   </w:t>
      </w:r>
      <w:r>
        <w:rPr>
          <w:b/>
          <w:sz w:val="22"/>
        </w:rPr>
        <w:tab/>
        <w:t xml:space="preserve">  </w:t>
      </w:r>
    </w:p>
    <w:p w:rsidR="009D071F" w:rsidRDefault="0099636E">
      <w:pPr>
        <w:jc w:val="both"/>
      </w:pPr>
      <w:r>
        <w:rPr>
          <w:b/>
          <w:sz w:val="22"/>
        </w:rPr>
        <w:t>İl Encümen Üyeleri</w:t>
      </w:r>
      <w:r>
        <w:rPr>
          <w:b/>
          <w:sz w:val="22"/>
        </w:rPr>
        <w:tab/>
      </w:r>
      <w:r>
        <w:rPr>
          <w:b/>
          <w:sz w:val="22"/>
        </w:rPr>
        <w:tab/>
        <w:t xml:space="preserve">: </w:t>
      </w:r>
      <w:r>
        <w:rPr>
          <w:b/>
          <w:sz w:val="24"/>
        </w:rPr>
        <w:t>Ahmet ZEYBEKOĞLU</w:t>
      </w:r>
      <w:r>
        <w:rPr>
          <w:b/>
          <w:sz w:val="22"/>
        </w:rPr>
        <w:t xml:space="preserve">, </w:t>
      </w:r>
      <w:r>
        <w:rPr>
          <w:b/>
          <w:sz w:val="24"/>
          <w:szCs w:val="24"/>
        </w:rPr>
        <w:t>Ahmet DURAN, Zeynel CAN, Muhtemit SARI</w:t>
      </w:r>
      <w:r>
        <w:rPr>
          <w:b/>
          <w:sz w:val="24"/>
          <w:szCs w:val="24"/>
        </w:rPr>
        <w:t xml:space="preserve">YILDIZ ve Emel </w:t>
      </w:r>
      <w:r>
        <w:rPr>
          <w:b/>
          <w:sz w:val="24"/>
        </w:rPr>
        <w:t>BAĞCI</w:t>
      </w:r>
      <w:r>
        <w:rPr>
          <w:b/>
          <w:sz w:val="24"/>
          <w:szCs w:val="24"/>
        </w:rPr>
        <w:t>’ın olduğu görüldü.</w:t>
      </w:r>
      <w:r>
        <w:t xml:space="preserve">       </w:t>
      </w:r>
    </w:p>
    <w:p w:rsidR="009D071F" w:rsidRDefault="0099636E">
      <w:r>
        <w:t xml:space="preserve">                                                                                                                                                                                                                 </w:t>
      </w:r>
      <w:r>
        <w:t xml:space="preserve"> </w:t>
      </w:r>
    </w:p>
    <w:p w:rsidR="009D071F" w:rsidRDefault="009D071F">
      <w:pPr>
        <w:pStyle w:val="GvdeMetni31"/>
        <w:ind w:firstLine="708"/>
        <w:rPr>
          <w:b/>
          <w:u w:val="single"/>
        </w:rPr>
      </w:pPr>
    </w:p>
    <w:p w:rsidR="009D071F" w:rsidRDefault="0099636E">
      <w:pPr>
        <w:jc w:val="both"/>
      </w:pPr>
      <w:r>
        <w:t xml:space="preserve">                                                                                                                                                      </w:t>
      </w:r>
    </w:p>
    <w:p w:rsidR="009D071F" w:rsidRDefault="0099636E">
      <w:pPr>
        <w:pStyle w:val="GvdeMetni31"/>
        <w:ind w:firstLine="708"/>
      </w:pPr>
      <w:r>
        <w:rPr>
          <w:b/>
          <w:u w:val="single"/>
        </w:rPr>
        <w:t>TEKLİFİN KONUSU :</w:t>
      </w:r>
      <w:r>
        <w:t xml:space="preserve"> </w:t>
      </w:r>
    </w:p>
    <w:p w:rsidR="009D071F" w:rsidRDefault="0099636E">
      <w:pPr>
        <w:pStyle w:val="GvdeMetni31"/>
        <w:ind w:firstLine="708"/>
      </w:pPr>
      <w:r>
        <w:t xml:space="preserve">İlimiz Sulakyurt İlçesi Hamza Köyü 333 parsel üzerine muvakkat yapı yapılması için </w:t>
      </w:r>
      <w:r>
        <w:t xml:space="preserve">izin verilmesi talebine ait teklifin görüşülmesi. </w:t>
      </w:r>
    </w:p>
    <w:p w:rsidR="009D071F" w:rsidRDefault="0099636E">
      <w:pPr>
        <w:pStyle w:val="Stil"/>
        <w:ind w:firstLine="708"/>
        <w:jc w:val="both"/>
      </w:pPr>
      <w:r>
        <w:rPr>
          <w:rFonts w:ascii="Times New Roman" w:hAnsi="Times New Roman"/>
          <w:b/>
          <w:u w:val="single"/>
        </w:rPr>
        <w:t>VERİLEN KARAR    :</w:t>
      </w:r>
      <w:r>
        <w:rPr>
          <w:rFonts w:ascii="Times New Roman" w:hAnsi="Times New Roman"/>
          <w:u w:val="single"/>
        </w:rPr>
        <w:t xml:space="preserve"> </w:t>
      </w:r>
    </w:p>
    <w:p w:rsidR="009D071F" w:rsidRDefault="0099636E">
      <w:pPr>
        <w:pStyle w:val="GvdeMetni21"/>
        <w:ind w:firstLine="708"/>
        <w:rPr>
          <w:sz w:val="24"/>
          <w:szCs w:val="24"/>
        </w:rPr>
      </w:pPr>
      <w:r>
        <w:rPr>
          <w:sz w:val="24"/>
          <w:szCs w:val="24"/>
        </w:rPr>
        <w:t>İl Özel İdaresi Yol ve Ulaşım Hizmetleri Müdürlüğü 28.11.2016 tarih ve 8056 sayılı yazılarıyla; 3194 Sayılı İmar Kanununun 33. maddesi ve 5302 Sayılı İI Özel İdaresi Kanununun 6. ve 70.</w:t>
      </w:r>
      <w:r>
        <w:rPr>
          <w:sz w:val="24"/>
          <w:szCs w:val="24"/>
        </w:rPr>
        <w:t>maddelerine istinaden muvakkat yapı kararının İl Encümenince görüşülmesi ve onaylanması gerektiğini belirterek, Sulakyurt İlçesi Hamzalı Köyü imar planı sınırlarında bulunan ve imar planında park alanı ve yola rastlayan, 333 parsel nolu taşınmaz üzerine mu</w:t>
      </w:r>
      <w:r>
        <w:rPr>
          <w:sz w:val="24"/>
          <w:szCs w:val="24"/>
        </w:rPr>
        <w:t>vakkat yapı yapılması hususunun görüşülerek karara bağlanması iştenmiş, teklif incelenmek üzere tetkike bırakılmıştır.</w:t>
      </w:r>
    </w:p>
    <w:p w:rsidR="009D071F" w:rsidRDefault="0099636E">
      <w:pPr>
        <w:pStyle w:val="GvdeMetni21"/>
        <w:ind w:firstLine="708"/>
      </w:pPr>
      <w:r>
        <w:rPr>
          <w:sz w:val="24"/>
          <w:szCs w:val="24"/>
        </w:rPr>
        <w:t xml:space="preserve">Yapılan İncelemede; İlimiz Sulakyurt İlçesi Hamzalı Köyü İmar Planı dahilinde bulunan 333 parsel nolu taşınmaz, imar planında park alanı </w:t>
      </w:r>
      <w:r>
        <w:rPr>
          <w:sz w:val="24"/>
          <w:szCs w:val="24"/>
        </w:rPr>
        <w:t xml:space="preserve">ve yola rastlamaktadır. 333 Parselde kayıtlı taşınmaz malikleri, söz konusu parsel üzerine </w:t>
      </w:r>
      <w:r>
        <w:rPr>
          <w:b/>
          <w:sz w:val="24"/>
          <w:szCs w:val="24"/>
        </w:rPr>
        <w:t>UYGULAMA YAPILIRKEN YIKMAK ÜZERE</w:t>
      </w:r>
      <w:r>
        <w:rPr>
          <w:sz w:val="24"/>
          <w:szCs w:val="24"/>
        </w:rPr>
        <w:t xml:space="preserve"> muvakkat yapı yapmak istediklerini bildirmiştir. 03.05.1985 tarihli, 3194 Sayılı İmar Kanununun Umumi Hizmetlere Ayrılan Yerlerde Mu</w:t>
      </w:r>
      <w:r>
        <w:rPr>
          <w:sz w:val="24"/>
          <w:szCs w:val="24"/>
        </w:rPr>
        <w:t>vakkat Yapılar başlıklı 33.maddesinde "İmar planlarında bulunup da müracaat gününde beş yıllık imar programına dahil olmayan yerlerde; plana göre kapanması gereken yol ve çıkmaz sokak üzerinde bulunan veya 18 inci madde hükümleri tatbik olunmadan normal şa</w:t>
      </w:r>
      <w:r>
        <w:rPr>
          <w:sz w:val="24"/>
          <w:szCs w:val="24"/>
        </w:rPr>
        <w:t xml:space="preserve">rtlarla yapı izni </w:t>
      </w:r>
      <w:r>
        <w:rPr>
          <w:sz w:val="24"/>
          <w:szCs w:val="24"/>
        </w:rPr>
        <w:br/>
      </w:r>
      <w:r>
        <w:rPr>
          <w:sz w:val="24"/>
          <w:szCs w:val="24"/>
        </w:rPr>
        <w:t xml:space="preserve">verilmeyen veya 13 üncü maddede belirtilen hizmetlere ayrılmış olan ve haklarında bu </w:t>
      </w:r>
      <w:r>
        <w:rPr>
          <w:sz w:val="24"/>
          <w:szCs w:val="24"/>
        </w:rPr>
        <w:br/>
      </w:r>
      <w:r>
        <w:rPr>
          <w:sz w:val="24"/>
          <w:szCs w:val="24"/>
        </w:rPr>
        <w:t xml:space="preserve">madde hükmünün tatbiki istenen parsellerde, üzerinde yönetmelik esaslarına uygun yapı </w:t>
      </w:r>
      <w:r>
        <w:rPr>
          <w:sz w:val="24"/>
          <w:szCs w:val="24"/>
        </w:rPr>
        <w:br/>
      </w:r>
      <w:r>
        <w:rPr>
          <w:sz w:val="24"/>
          <w:szCs w:val="24"/>
        </w:rPr>
        <w:t>yapılması mümkün olanların, sahiplerinin istekleri üzerine, bele</w:t>
      </w:r>
      <w:r>
        <w:rPr>
          <w:sz w:val="24"/>
          <w:szCs w:val="24"/>
        </w:rPr>
        <w:t xml:space="preserve">diye encümeni veya il idare </w:t>
      </w:r>
      <w:r>
        <w:rPr>
          <w:sz w:val="24"/>
          <w:szCs w:val="24"/>
        </w:rPr>
        <w:br/>
      </w:r>
      <w:r>
        <w:rPr>
          <w:sz w:val="24"/>
          <w:szCs w:val="24"/>
        </w:rPr>
        <w:t xml:space="preserve">kurulu kararıyla, imar planı tatbikatına kadar, muvakkat inşaat veya tesisata müsaade edilir ve </w:t>
      </w:r>
      <w:r>
        <w:rPr>
          <w:sz w:val="24"/>
          <w:szCs w:val="24"/>
        </w:rPr>
        <w:br/>
      </w:r>
      <w:r>
        <w:rPr>
          <w:sz w:val="24"/>
          <w:szCs w:val="24"/>
        </w:rPr>
        <w:t>buna dayanılarak usulüne göre yapı izni verilir." hükmü yer almaktadır</w:t>
      </w:r>
    </w:p>
    <w:p w:rsidR="009D071F" w:rsidRDefault="0099636E">
      <w:pPr>
        <w:pStyle w:val="GvdeMetni21"/>
        <w:ind w:firstLine="708"/>
      </w:pPr>
      <w:r>
        <w:rPr>
          <w:b/>
          <w:sz w:val="24"/>
          <w:szCs w:val="24"/>
        </w:rPr>
        <w:t xml:space="preserve"> </w:t>
      </w:r>
      <w:r>
        <w:rPr>
          <w:sz w:val="24"/>
          <w:szCs w:val="24"/>
        </w:rPr>
        <w:t>Ancak; Kanunda plan tatbik olunurken, muvakkat inşaat veya</w:t>
      </w:r>
      <w:r>
        <w:rPr>
          <w:sz w:val="24"/>
          <w:szCs w:val="24"/>
        </w:rPr>
        <w:t xml:space="preserve"> tesisler yıktırılır. On yıllık muvakkatlık müddeti dolduktan sonra veya on yıl dolmadan yıktırılması veya kamulaştırılması halinde, muvakkat bina ve tesislerin 2942 sayılı Kamulaştırma Kanunu hükümlerine göre, takdir olunacak bedeli sahibine ödenir,  hükm</w:t>
      </w:r>
      <w:r>
        <w:rPr>
          <w:sz w:val="24"/>
          <w:szCs w:val="24"/>
        </w:rPr>
        <w:t>ü yer almaktadır.</w:t>
      </w:r>
    </w:p>
    <w:p w:rsidR="009D071F" w:rsidRDefault="0099636E">
      <w:pPr>
        <w:pStyle w:val="GvdeMetni21"/>
        <w:ind w:firstLine="708"/>
        <w:rPr>
          <w:sz w:val="24"/>
          <w:szCs w:val="24"/>
        </w:rPr>
      </w:pPr>
      <w:r>
        <w:rPr>
          <w:sz w:val="24"/>
          <w:szCs w:val="24"/>
        </w:rPr>
        <w:t xml:space="preserve">Kanun hükmü gereği, ileride İdaremizin sorumlu tutulmaması için söz konusu yerde kısmi plan uygulaması yapılıp yapılamayacağı veya talebe çözüm getirebilecek başka bir uygulamanın tespiti amacıyla, teklifin idareye iadesine Encümenimizce </w:t>
      </w:r>
      <w:r>
        <w:rPr>
          <w:sz w:val="24"/>
          <w:szCs w:val="24"/>
        </w:rPr>
        <w:t xml:space="preserve">oybirliğiyle karar verildi. </w:t>
      </w:r>
    </w:p>
    <w:p w:rsidR="009D071F" w:rsidRDefault="009D071F">
      <w:pPr>
        <w:pStyle w:val="GvdeMetni21"/>
        <w:ind w:firstLine="708"/>
        <w:rPr>
          <w:sz w:val="24"/>
          <w:szCs w:val="24"/>
        </w:rPr>
      </w:pPr>
    </w:p>
    <w:p w:rsidR="009D071F" w:rsidRDefault="009D071F">
      <w:pPr>
        <w:pStyle w:val="GvdeMetni21"/>
        <w:rPr>
          <w:sz w:val="24"/>
          <w:szCs w:val="24"/>
        </w:rPr>
      </w:pPr>
    </w:p>
    <w:p w:rsidR="009D071F" w:rsidRDefault="0099636E">
      <w:pPr>
        <w:rPr>
          <w:b/>
          <w:sz w:val="24"/>
        </w:rPr>
      </w:pPr>
      <w:r>
        <w:rPr>
          <w:b/>
          <w:sz w:val="24"/>
        </w:rPr>
        <w:t>İL ENCÜMENİ BAŞKANI</w:t>
      </w:r>
      <w:r>
        <w:rPr>
          <w:b/>
          <w:sz w:val="24"/>
        </w:rPr>
        <w:tab/>
        <w:t xml:space="preserve">                      ÜYE</w:t>
      </w:r>
      <w:r>
        <w:rPr>
          <w:b/>
          <w:sz w:val="24"/>
        </w:rPr>
        <w:tab/>
      </w:r>
      <w:r>
        <w:rPr>
          <w:b/>
          <w:sz w:val="24"/>
        </w:rPr>
        <w:tab/>
        <w:t xml:space="preserve">           ÜYE</w:t>
      </w:r>
      <w:r>
        <w:rPr>
          <w:b/>
          <w:sz w:val="24"/>
        </w:rPr>
        <w:tab/>
      </w:r>
      <w:r>
        <w:rPr>
          <w:b/>
          <w:sz w:val="24"/>
        </w:rPr>
        <w:tab/>
        <w:t xml:space="preserve">            ÜYE</w:t>
      </w:r>
    </w:p>
    <w:p w:rsidR="009D071F" w:rsidRDefault="009D071F">
      <w:pPr>
        <w:rPr>
          <w:b/>
          <w:sz w:val="24"/>
        </w:rPr>
      </w:pPr>
    </w:p>
    <w:p w:rsidR="009D071F" w:rsidRDefault="0099636E">
      <w:pPr>
        <w:rPr>
          <w:b/>
          <w:sz w:val="24"/>
        </w:rPr>
      </w:pPr>
      <w:r>
        <w:rPr>
          <w:b/>
          <w:sz w:val="24"/>
        </w:rPr>
        <w:t xml:space="preserve">         Atanur AYDIN      </w:t>
      </w:r>
      <w:r>
        <w:rPr>
          <w:b/>
          <w:sz w:val="24"/>
        </w:rPr>
        <w:tab/>
        <w:t xml:space="preserve">  Ahmet ZEYBEKOĞLU</w:t>
      </w:r>
      <w:r>
        <w:rPr>
          <w:b/>
          <w:sz w:val="24"/>
        </w:rPr>
        <w:tab/>
        <w:t xml:space="preserve">   Ahmet DURAN</w:t>
      </w:r>
      <w:r>
        <w:rPr>
          <w:b/>
          <w:sz w:val="24"/>
        </w:rPr>
        <w:tab/>
        <w:t xml:space="preserve">        Zeynel CAN</w:t>
      </w:r>
    </w:p>
    <w:p w:rsidR="009D071F" w:rsidRDefault="0099636E">
      <w:pPr>
        <w:rPr>
          <w:b/>
          <w:sz w:val="24"/>
        </w:rPr>
      </w:pPr>
      <w:r>
        <w:rPr>
          <w:b/>
          <w:sz w:val="24"/>
        </w:rPr>
        <w:tab/>
        <w:t xml:space="preserve">     Vali a.</w:t>
      </w:r>
    </w:p>
    <w:p w:rsidR="009D071F" w:rsidRDefault="0099636E">
      <w:pPr>
        <w:rPr>
          <w:b/>
          <w:sz w:val="24"/>
        </w:rPr>
      </w:pPr>
      <w:r>
        <w:rPr>
          <w:b/>
          <w:sz w:val="24"/>
        </w:rPr>
        <w:t xml:space="preserve">        Genel Sekreter     </w:t>
      </w:r>
      <w:r>
        <w:rPr>
          <w:b/>
          <w:sz w:val="24"/>
        </w:rPr>
        <w:tab/>
      </w:r>
      <w:r>
        <w:rPr>
          <w:b/>
          <w:sz w:val="24"/>
        </w:rPr>
        <w:tab/>
      </w:r>
      <w:r>
        <w:rPr>
          <w:b/>
          <w:sz w:val="24"/>
        </w:rPr>
        <w:tab/>
        <w:t xml:space="preserve">     </w:t>
      </w:r>
      <w:r>
        <w:rPr>
          <w:b/>
          <w:sz w:val="24"/>
        </w:rPr>
        <w:tab/>
      </w:r>
    </w:p>
    <w:p w:rsidR="009D071F" w:rsidRDefault="009D071F">
      <w:pPr>
        <w:rPr>
          <w:b/>
          <w:sz w:val="24"/>
        </w:rPr>
      </w:pPr>
    </w:p>
    <w:p w:rsidR="009D071F" w:rsidRDefault="009D071F">
      <w:pPr>
        <w:rPr>
          <w:b/>
          <w:sz w:val="24"/>
        </w:rPr>
      </w:pPr>
    </w:p>
    <w:p w:rsidR="009D071F" w:rsidRDefault="009D071F">
      <w:pPr>
        <w:rPr>
          <w:b/>
          <w:sz w:val="24"/>
        </w:rPr>
      </w:pPr>
    </w:p>
    <w:p w:rsidR="009D071F" w:rsidRDefault="0099636E">
      <w:pPr>
        <w:rPr>
          <w:b/>
          <w:sz w:val="24"/>
        </w:rPr>
      </w:pPr>
      <w:r>
        <w:rPr>
          <w:b/>
          <w:sz w:val="24"/>
        </w:rPr>
        <w:t xml:space="preserve">         </w:t>
      </w:r>
      <w:r>
        <w:rPr>
          <w:b/>
          <w:sz w:val="24"/>
        </w:rPr>
        <w:tab/>
      </w:r>
      <w:r>
        <w:rPr>
          <w:b/>
          <w:sz w:val="24"/>
        </w:rPr>
        <w:t xml:space="preserve">   </w:t>
      </w:r>
      <w:r>
        <w:rPr>
          <w:b/>
          <w:sz w:val="24"/>
        </w:rPr>
        <w:tab/>
        <w:t xml:space="preserve">    </w:t>
      </w:r>
      <w:r>
        <w:rPr>
          <w:b/>
          <w:sz w:val="24"/>
        </w:rPr>
        <w:tab/>
        <w:t xml:space="preserve">  ÜYE</w:t>
      </w:r>
      <w:r>
        <w:rPr>
          <w:b/>
          <w:sz w:val="24"/>
        </w:rPr>
        <w:tab/>
      </w:r>
      <w:r>
        <w:rPr>
          <w:b/>
          <w:sz w:val="24"/>
        </w:rPr>
        <w:tab/>
      </w:r>
      <w:r>
        <w:rPr>
          <w:b/>
          <w:sz w:val="24"/>
        </w:rPr>
        <w:tab/>
        <w:t xml:space="preserve">           </w:t>
      </w:r>
      <w:r>
        <w:rPr>
          <w:b/>
          <w:sz w:val="24"/>
        </w:rPr>
        <w:tab/>
      </w:r>
      <w:r>
        <w:rPr>
          <w:b/>
          <w:sz w:val="24"/>
        </w:rPr>
        <w:tab/>
        <w:t xml:space="preserve">     </w:t>
      </w:r>
      <w:r>
        <w:rPr>
          <w:b/>
          <w:sz w:val="24"/>
        </w:rPr>
        <w:tab/>
      </w:r>
      <w:r>
        <w:rPr>
          <w:b/>
          <w:sz w:val="24"/>
        </w:rPr>
        <w:tab/>
        <w:t xml:space="preserve">       ÜYE</w:t>
      </w:r>
    </w:p>
    <w:p w:rsidR="009D071F" w:rsidRDefault="0099636E">
      <w:pPr>
        <w:rPr>
          <w:b/>
          <w:sz w:val="24"/>
        </w:rPr>
      </w:pPr>
      <w:r>
        <w:rPr>
          <w:b/>
          <w:sz w:val="24"/>
        </w:rPr>
        <w:t xml:space="preserve">                   </w:t>
      </w:r>
      <w:r>
        <w:rPr>
          <w:b/>
          <w:sz w:val="24"/>
        </w:rPr>
        <w:tab/>
      </w:r>
      <w:r>
        <w:rPr>
          <w:b/>
          <w:sz w:val="24"/>
        </w:rPr>
        <w:tab/>
        <w:t xml:space="preserve"> </w:t>
      </w:r>
      <w:r>
        <w:rPr>
          <w:b/>
          <w:sz w:val="24"/>
        </w:rPr>
        <w:tab/>
      </w:r>
    </w:p>
    <w:p w:rsidR="009D071F" w:rsidRDefault="0099636E">
      <w:pPr>
        <w:rPr>
          <w:b/>
          <w:sz w:val="24"/>
        </w:rPr>
      </w:pPr>
      <w:r>
        <w:rPr>
          <w:b/>
          <w:sz w:val="24"/>
        </w:rPr>
        <w:tab/>
      </w:r>
      <w:r>
        <w:rPr>
          <w:b/>
          <w:sz w:val="24"/>
        </w:rPr>
        <w:tab/>
        <w:t xml:space="preserve">Muhtemit SARIYILDIZ                           </w:t>
      </w:r>
      <w:r>
        <w:rPr>
          <w:b/>
          <w:sz w:val="24"/>
        </w:rPr>
        <w:tab/>
      </w:r>
      <w:r>
        <w:rPr>
          <w:b/>
          <w:sz w:val="24"/>
        </w:rPr>
        <w:tab/>
        <w:t xml:space="preserve">            Emel BAĞCI</w:t>
      </w:r>
      <w:r>
        <w:rPr>
          <w:b/>
          <w:sz w:val="24"/>
        </w:rPr>
        <w:tab/>
      </w:r>
    </w:p>
    <w:p w:rsidR="009D071F" w:rsidRDefault="0099636E">
      <w:pPr>
        <w:jc w:val="center"/>
        <w:rPr>
          <w:b/>
          <w:sz w:val="24"/>
          <w:szCs w:val="24"/>
        </w:rPr>
      </w:pPr>
      <w:r>
        <w:rPr>
          <w:b/>
          <w:sz w:val="24"/>
          <w:szCs w:val="24"/>
        </w:rPr>
        <w:t xml:space="preserve">      </w:t>
      </w:r>
      <w:r>
        <w:rPr>
          <w:b/>
          <w:sz w:val="24"/>
          <w:szCs w:val="24"/>
        </w:rPr>
        <w:tab/>
      </w:r>
      <w:r>
        <w:rPr>
          <w:b/>
          <w:sz w:val="24"/>
          <w:szCs w:val="24"/>
        </w:rPr>
        <w:tab/>
        <w:t xml:space="preserve">   Encümen Müdürü </w:t>
      </w:r>
      <w:r>
        <w:rPr>
          <w:b/>
          <w:sz w:val="24"/>
          <w:szCs w:val="24"/>
        </w:rPr>
        <w:tab/>
        <w:t xml:space="preserve">            </w:t>
      </w:r>
      <w:r>
        <w:rPr>
          <w:b/>
          <w:sz w:val="24"/>
          <w:szCs w:val="24"/>
        </w:rPr>
        <w:tab/>
      </w:r>
      <w:r>
        <w:rPr>
          <w:b/>
          <w:sz w:val="24"/>
          <w:szCs w:val="24"/>
        </w:rPr>
        <w:tab/>
        <w:t xml:space="preserve">Mali Hizmetler Müdürü     </w:t>
      </w:r>
      <w:r>
        <w:rPr>
          <w:b/>
          <w:sz w:val="24"/>
          <w:szCs w:val="24"/>
        </w:rPr>
        <w:tab/>
      </w:r>
      <w:r>
        <w:rPr>
          <w:b/>
          <w:sz w:val="24"/>
          <w:szCs w:val="24"/>
        </w:rPr>
        <w:tab/>
      </w:r>
    </w:p>
    <w:p w:rsidR="009D071F" w:rsidRDefault="0099636E">
      <w:r>
        <w:rPr>
          <w:b/>
          <w:sz w:val="24"/>
          <w:szCs w:val="24"/>
        </w:rPr>
        <w:t xml:space="preserve">                       </w:t>
      </w:r>
      <w:r>
        <w:rPr>
          <w:b/>
          <w:sz w:val="24"/>
          <w:szCs w:val="24"/>
        </w:rPr>
        <w:tab/>
      </w:r>
      <w:r>
        <w:rPr>
          <w:b/>
          <w:sz w:val="24"/>
          <w:szCs w:val="24"/>
        </w:rPr>
        <w:tab/>
      </w:r>
    </w:p>
    <w:sectPr w:rsidR="009D071F">
      <w:pgSz w:w="11906" w:h="16838"/>
      <w:pgMar w:top="426" w:right="566"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6E" w:rsidRDefault="0099636E">
      <w:r>
        <w:separator/>
      </w:r>
    </w:p>
  </w:endnote>
  <w:endnote w:type="continuationSeparator" w:id="0">
    <w:p w:rsidR="0099636E" w:rsidRDefault="009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6E" w:rsidRDefault="0099636E">
      <w:r>
        <w:rPr>
          <w:color w:val="000000"/>
        </w:rPr>
        <w:separator/>
      </w:r>
    </w:p>
  </w:footnote>
  <w:footnote w:type="continuationSeparator" w:id="0">
    <w:p w:rsidR="0099636E" w:rsidRDefault="0099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071F"/>
    <w:rsid w:val="006D2628"/>
    <w:rsid w:val="0099636E"/>
    <w:rsid w:val="009D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styleId="KonuBal">
    <w:name w:val="Title"/>
    <w:basedOn w:val="Normal"/>
    <w:next w:val="AltKonuBal"/>
    <w:pPr>
      <w:jc w:val="center"/>
    </w:pPr>
    <w:rPr>
      <w:b/>
      <w:sz w:val="22"/>
    </w:rPr>
  </w:style>
  <w:style w:type="paragraph" w:styleId="AltKonuBal">
    <w:name w:val="Subtitle"/>
    <w:basedOn w:val="Balk"/>
    <w:next w:val="GvdeMetni"/>
    <w:pPr>
      <w:jc w:val="center"/>
    </w:pPr>
    <w:rPr>
      <w:i/>
      <w:iCs/>
    </w:rPr>
  </w:style>
  <w:style w:type="paragraph" w:customStyle="1" w:styleId="GvdeMetni21">
    <w:name w:val="Gövde Metni 21"/>
    <w:basedOn w:val="Normal"/>
    <w:pPr>
      <w:jc w:val="both"/>
    </w:pPr>
    <w:rPr>
      <w:sz w:val="22"/>
    </w:rPr>
  </w:style>
  <w:style w:type="paragraph" w:customStyle="1" w:styleId="GvdeMetni31">
    <w:name w:val="Gövde Metni 31"/>
    <w:basedOn w:val="Normal"/>
    <w:pPr>
      <w:jc w:val="both"/>
    </w:pPr>
    <w:rPr>
      <w:sz w:val="24"/>
    </w:rPr>
  </w:style>
  <w:style w:type="paragraph" w:styleId="BalonMetni">
    <w:name w:val="Balloon Text"/>
    <w:basedOn w:val="Normal"/>
    <w:rPr>
      <w:rFonts w:ascii="Tahoma" w:hAnsi="Tahoma" w:cs="Tahoma"/>
      <w:sz w:val="16"/>
      <w:szCs w:val="16"/>
    </w:rPr>
  </w:style>
  <w:style w:type="paragraph" w:styleId="GvdeMetni2">
    <w:name w:val="Body Text 2"/>
    <w:basedOn w:val="Normal"/>
    <w:pPr>
      <w:spacing w:after="120" w:line="480" w:lineRule="auto"/>
    </w:pPr>
  </w:style>
  <w:style w:type="paragraph" w:customStyle="1" w:styleId="Stil">
    <w:name w:val="Stil"/>
    <w:pPr>
      <w:widowControl w:val="0"/>
      <w:suppressAutoHyphens/>
      <w:autoSpaceDE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styleId="KonuBal">
    <w:name w:val="Title"/>
    <w:basedOn w:val="Normal"/>
    <w:next w:val="AltKonuBal"/>
    <w:pPr>
      <w:jc w:val="center"/>
    </w:pPr>
    <w:rPr>
      <w:b/>
      <w:sz w:val="22"/>
    </w:rPr>
  </w:style>
  <w:style w:type="paragraph" w:styleId="AltKonuBal">
    <w:name w:val="Subtitle"/>
    <w:basedOn w:val="Balk"/>
    <w:next w:val="GvdeMetni"/>
    <w:pPr>
      <w:jc w:val="center"/>
    </w:pPr>
    <w:rPr>
      <w:i/>
      <w:iCs/>
    </w:rPr>
  </w:style>
  <w:style w:type="paragraph" w:customStyle="1" w:styleId="GvdeMetni21">
    <w:name w:val="Gövde Metni 21"/>
    <w:basedOn w:val="Normal"/>
    <w:pPr>
      <w:jc w:val="both"/>
    </w:pPr>
    <w:rPr>
      <w:sz w:val="22"/>
    </w:rPr>
  </w:style>
  <w:style w:type="paragraph" w:customStyle="1" w:styleId="GvdeMetni31">
    <w:name w:val="Gövde Metni 31"/>
    <w:basedOn w:val="Normal"/>
    <w:pPr>
      <w:jc w:val="both"/>
    </w:pPr>
    <w:rPr>
      <w:sz w:val="24"/>
    </w:rPr>
  </w:style>
  <w:style w:type="paragraph" w:styleId="BalonMetni">
    <w:name w:val="Balloon Text"/>
    <w:basedOn w:val="Normal"/>
    <w:rPr>
      <w:rFonts w:ascii="Tahoma" w:hAnsi="Tahoma" w:cs="Tahoma"/>
      <w:sz w:val="16"/>
      <w:szCs w:val="16"/>
    </w:rPr>
  </w:style>
  <w:style w:type="paragraph" w:styleId="GvdeMetni2">
    <w:name w:val="Body Text 2"/>
    <w:basedOn w:val="Normal"/>
    <w:pPr>
      <w:spacing w:after="120" w:line="480" w:lineRule="auto"/>
    </w:pPr>
  </w:style>
  <w:style w:type="paragraph" w:customStyle="1" w:styleId="Stil">
    <w:name w:val="Stil"/>
    <w:pPr>
      <w:widowControl w:val="0"/>
      <w:suppressAutoHyphens/>
      <w:autoSpaceDE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MUH1</dc:creator>
  <cp:lastModifiedBy>asker</cp:lastModifiedBy>
  <cp:revision>2</cp:revision>
  <cp:lastPrinted>2016-12-13T05:42:00Z</cp:lastPrinted>
  <dcterms:created xsi:type="dcterms:W3CDTF">2017-04-19T13:02:00Z</dcterms:created>
  <dcterms:modified xsi:type="dcterms:W3CDTF">2017-04-19T13:02:00Z</dcterms:modified>
</cp:coreProperties>
</file>