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28" w:rsidRPr="009C04F1" w:rsidRDefault="00EA0A47" w:rsidP="00EA0A47">
      <w:pPr>
        <w:pStyle w:val="AralkYok"/>
        <w:jc w:val="center"/>
        <w:rPr>
          <w:rFonts w:ascii="Times New Roman" w:hAnsi="Times New Roman" w:cs="Times New Roman"/>
          <w:b/>
        </w:rPr>
      </w:pPr>
      <w:r w:rsidRPr="009C04F1">
        <w:rPr>
          <w:rFonts w:ascii="Times New Roman" w:hAnsi="Times New Roman" w:cs="Times New Roman"/>
          <w:b/>
        </w:rPr>
        <w:t xml:space="preserve">TUNCELİ İL ÖZEL İDARESİ </w:t>
      </w:r>
    </w:p>
    <w:p w:rsidR="00EA0A47" w:rsidRDefault="00EA0A47" w:rsidP="00EA0A47">
      <w:pPr>
        <w:pStyle w:val="AralkYok"/>
        <w:jc w:val="center"/>
        <w:rPr>
          <w:rFonts w:ascii="Times New Roman" w:hAnsi="Times New Roman" w:cs="Times New Roman"/>
          <w:b/>
        </w:rPr>
      </w:pPr>
      <w:r w:rsidRPr="009C04F1">
        <w:rPr>
          <w:rFonts w:ascii="Times New Roman" w:hAnsi="Times New Roman" w:cs="Times New Roman"/>
          <w:b/>
        </w:rPr>
        <w:t>İL ENCÜMENİNDEN</w:t>
      </w:r>
    </w:p>
    <w:p w:rsidR="00253E6F" w:rsidRPr="009C04F1" w:rsidRDefault="00253E6F" w:rsidP="00EA0A47">
      <w:pPr>
        <w:pStyle w:val="AralkYok"/>
        <w:jc w:val="center"/>
        <w:rPr>
          <w:rFonts w:ascii="Times New Roman" w:hAnsi="Times New Roman" w:cs="Times New Roman"/>
          <w:b/>
        </w:rPr>
      </w:pPr>
    </w:p>
    <w:p w:rsidR="00253E6F" w:rsidRDefault="00633628" w:rsidP="0063362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C04F1">
        <w:rPr>
          <w:rFonts w:ascii="Times New Roman" w:eastAsia="Times New Roman" w:hAnsi="Times New Roman" w:cs="Times New Roman"/>
        </w:rPr>
        <w:t xml:space="preserve">        </w:t>
      </w:r>
      <w:r w:rsidR="00EA0A47" w:rsidRPr="009C04F1">
        <w:rPr>
          <w:rFonts w:ascii="Times New Roman" w:eastAsia="Times New Roman" w:hAnsi="Times New Roman" w:cs="Times New Roman"/>
        </w:rPr>
        <w:t>A</w:t>
      </w:r>
      <w:r w:rsidRPr="009C04F1">
        <w:rPr>
          <w:rFonts w:ascii="Times New Roman" w:eastAsia="Times New Roman" w:hAnsi="Times New Roman" w:cs="Times New Roman"/>
        </w:rPr>
        <w:t>şağıda</w:t>
      </w:r>
      <w:r w:rsidR="00253E6F">
        <w:rPr>
          <w:rFonts w:ascii="Times New Roman" w:eastAsia="Times New Roman" w:hAnsi="Times New Roman" w:cs="Times New Roman"/>
        </w:rPr>
        <w:t xml:space="preserve"> belirtilen binaların hurda karşılığı yıkımı işi </w:t>
      </w:r>
      <w:r w:rsidR="002B39B7">
        <w:rPr>
          <w:rFonts w:ascii="Times New Roman" w:eastAsia="Times New Roman" w:hAnsi="Times New Roman" w:cs="Times New Roman"/>
        </w:rPr>
        <w:t>2</w:t>
      </w:r>
      <w:r w:rsidR="002B5450" w:rsidRPr="009C04F1">
        <w:rPr>
          <w:rFonts w:ascii="Times New Roman" w:eastAsia="Times New Roman" w:hAnsi="Times New Roman" w:cs="Times New Roman"/>
        </w:rPr>
        <w:t xml:space="preserve">886 </w:t>
      </w:r>
      <w:r w:rsidRPr="009C04F1">
        <w:rPr>
          <w:rFonts w:ascii="Times New Roman" w:eastAsia="Times New Roman" w:hAnsi="Times New Roman" w:cs="Times New Roman"/>
        </w:rPr>
        <w:t>sayılı Devle</w:t>
      </w:r>
      <w:r w:rsidR="002B5450" w:rsidRPr="009C04F1">
        <w:rPr>
          <w:rFonts w:ascii="Times New Roman" w:eastAsia="Times New Roman" w:hAnsi="Times New Roman" w:cs="Times New Roman"/>
        </w:rPr>
        <w:t xml:space="preserve">t İhale Kanununun 45.maddesine </w:t>
      </w:r>
      <w:r w:rsidRPr="009C04F1">
        <w:rPr>
          <w:rFonts w:ascii="Times New Roman" w:eastAsia="Times New Roman" w:hAnsi="Times New Roman" w:cs="Times New Roman"/>
        </w:rPr>
        <w:t xml:space="preserve">göre </w:t>
      </w:r>
      <w:r w:rsidR="00253E6F" w:rsidRPr="002E47C6">
        <w:rPr>
          <w:rFonts w:ascii="Times New Roman" w:hAnsi="Times New Roman" w:cs="Times New Roman"/>
          <w:sz w:val="24"/>
          <w:szCs w:val="24"/>
        </w:rPr>
        <w:t xml:space="preserve">Açık Teklif Usulü </w:t>
      </w:r>
      <w:r w:rsidR="00CE056F">
        <w:rPr>
          <w:rFonts w:ascii="Times New Roman" w:hAnsi="Times New Roman" w:cs="Times New Roman"/>
          <w:sz w:val="24"/>
          <w:szCs w:val="24"/>
        </w:rPr>
        <w:t>(</w:t>
      </w:r>
      <w:r w:rsidR="00253E6F" w:rsidRPr="002E47C6">
        <w:rPr>
          <w:rFonts w:ascii="Times New Roman" w:hAnsi="Times New Roman" w:cs="Times New Roman"/>
          <w:sz w:val="24"/>
          <w:szCs w:val="24"/>
        </w:rPr>
        <w:t>Açık Artırma Suretiyle</w:t>
      </w:r>
      <w:r w:rsidR="00CE056F">
        <w:rPr>
          <w:rFonts w:ascii="Times New Roman" w:hAnsi="Times New Roman" w:cs="Times New Roman"/>
          <w:sz w:val="24"/>
          <w:szCs w:val="24"/>
        </w:rPr>
        <w:t xml:space="preserve">) </w:t>
      </w:r>
      <w:r w:rsidR="00253E6F" w:rsidRPr="002E47C6">
        <w:rPr>
          <w:rFonts w:ascii="Times New Roman" w:hAnsi="Times New Roman" w:cs="Times New Roman"/>
          <w:sz w:val="24"/>
          <w:szCs w:val="24"/>
        </w:rPr>
        <w:t>ile ihale edilecektir</w:t>
      </w:r>
    </w:p>
    <w:p w:rsidR="00D712E7" w:rsidRDefault="00D712E7" w:rsidP="0063362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712E7" w:rsidRDefault="00D712E7" w:rsidP="0063362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3205"/>
        <w:gridCol w:w="904"/>
        <w:gridCol w:w="1271"/>
        <w:gridCol w:w="1056"/>
        <w:gridCol w:w="1920"/>
        <w:gridCol w:w="708"/>
        <w:gridCol w:w="802"/>
        <w:gridCol w:w="11"/>
        <w:gridCol w:w="185"/>
      </w:tblGrid>
      <w:tr w:rsidR="0076096B" w:rsidRPr="00D712E7" w:rsidTr="0076096B">
        <w:trPr>
          <w:gridAfter w:val="1"/>
          <w:wAfter w:w="87" w:type="pct"/>
          <w:trHeight w:hRule="exact" w:val="56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SIRA NO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BİNA ADI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İLİ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İLÇESİ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 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MAHALLESİ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ADA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PARSEL</w:t>
            </w:r>
          </w:p>
        </w:tc>
      </w:tr>
      <w:tr w:rsidR="00D712E7" w:rsidRPr="00D712E7" w:rsidTr="0076096B">
        <w:trPr>
          <w:gridAfter w:val="1"/>
          <w:wAfter w:w="87" w:type="pct"/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ALİBABA MİLLİ EĞİTİM LOJMANLARI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TUNCELİ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MERKEZ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76096B" w:rsidP="00760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İL </w:t>
            </w:r>
            <w:r w:rsidR="00D712E7" w:rsidRPr="00D712E7">
              <w:rPr>
                <w:rFonts w:eastAsia="Times New Roman"/>
              </w:rPr>
              <w:t>MİLLİ EĞİT</w:t>
            </w:r>
            <w:r>
              <w:rPr>
                <w:rFonts w:eastAsia="Times New Roman"/>
              </w:rPr>
              <w:t>. MÜ</w:t>
            </w:r>
            <w:r w:rsidR="00D712E7" w:rsidRPr="00D712E7">
              <w:rPr>
                <w:rFonts w:eastAsia="Times New Roman"/>
              </w:rPr>
              <w:t>D.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YENİ MAH.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210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35</w:t>
            </w:r>
          </w:p>
        </w:tc>
      </w:tr>
      <w:tr w:rsidR="00D712E7" w:rsidRPr="00D712E7" w:rsidTr="0076096B">
        <w:trPr>
          <w:gridAfter w:val="1"/>
          <w:wAfter w:w="87" w:type="pct"/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ATATÜRK MESLEKİ TEKN. AN. LİSESİ LOJMANLARI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MOĞULTAY MAH.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277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7</w:t>
            </w:r>
          </w:p>
        </w:tc>
      </w:tr>
      <w:tr w:rsidR="00D712E7" w:rsidRPr="00D712E7" w:rsidTr="0076096B">
        <w:trPr>
          <w:gridAfter w:val="1"/>
          <w:wAfter w:w="87" w:type="pct"/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3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ESENTEPE MAH. LOJMANLARI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ESENTEPE MAH.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311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15</w:t>
            </w:r>
          </w:p>
        </w:tc>
      </w:tr>
      <w:tr w:rsidR="00D712E7" w:rsidRPr="00D712E7" w:rsidTr="0076096B">
        <w:trPr>
          <w:gridAfter w:val="1"/>
          <w:wAfter w:w="87" w:type="pct"/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4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NAMIK KEMAL MES. TEK. AN. LİS.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MOĞULTAY MAH.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276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9</w:t>
            </w:r>
          </w:p>
        </w:tc>
      </w:tr>
      <w:tr w:rsidR="00D712E7" w:rsidRPr="00D712E7" w:rsidTr="0076096B">
        <w:trPr>
          <w:gridAfter w:val="1"/>
          <w:wAfter w:w="87" w:type="pct"/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5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TUNCELİ REHPERLİK ARAŞTIRMA MERKEZİ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YENİ MAH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52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13</w:t>
            </w:r>
          </w:p>
        </w:tc>
      </w:tr>
      <w:tr w:rsidR="00D712E7" w:rsidRPr="00D712E7" w:rsidTr="0076096B">
        <w:trPr>
          <w:gridAfter w:val="1"/>
          <w:wAfter w:w="87" w:type="pct"/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6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TUNCELİ ÖĞRETMENEVİ ESKİ BİNASI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MOĞULTAY MAH.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270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3</w:t>
            </w:r>
          </w:p>
        </w:tc>
      </w:tr>
      <w:tr w:rsidR="00D712E7" w:rsidRPr="00D712E7" w:rsidTr="0076096B">
        <w:trPr>
          <w:gridAfter w:val="1"/>
          <w:wAfter w:w="87" w:type="pct"/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7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  <w:color w:val="000000"/>
              </w:rPr>
            </w:pPr>
            <w:r w:rsidRPr="00D712E7">
              <w:rPr>
                <w:rFonts w:eastAsia="Times New Roman"/>
                <w:color w:val="000000"/>
              </w:rPr>
              <w:t>ATATÜRK ANAOKULU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ATATÜRK MAH.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1733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</w:t>
            </w:r>
          </w:p>
        </w:tc>
      </w:tr>
      <w:tr w:rsidR="00D712E7" w:rsidRPr="00D712E7" w:rsidTr="0076096B">
        <w:trPr>
          <w:gridAfter w:val="1"/>
          <w:wAfter w:w="87" w:type="pct"/>
          <w:trHeight w:hRule="exact" w:val="86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8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E7" w:rsidRPr="00D712E7" w:rsidRDefault="00D712E7" w:rsidP="0076096B">
            <w:pPr>
              <w:rPr>
                <w:rFonts w:eastAsia="Times New Roman"/>
                <w:color w:val="000000"/>
              </w:rPr>
            </w:pPr>
            <w:r w:rsidRPr="00D712E7">
              <w:rPr>
                <w:rFonts w:eastAsia="Times New Roman"/>
                <w:color w:val="000000"/>
              </w:rPr>
              <w:t xml:space="preserve">ATATÜRK ORTAOKULU </w:t>
            </w:r>
            <w:r w:rsidR="0076096B">
              <w:rPr>
                <w:rFonts w:eastAsia="Times New Roman"/>
                <w:color w:val="000000"/>
              </w:rPr>
              <w:t>(</w:t>
            </w:r>
            <w:r w:rsidRPr="00D712E7">
              <w:rPr>
                <w:rFonts w:eastAsia="Times New Roman"/>
                <w:color w:val="000000"/>
              </w:rPr>
              <w:t xml:space="preserve"> MİLLİ EĞİTİM MÜDÜRLÜĞÜ </w:t>
            </w:r>
            <w:r w:rsidR="0076096B">
              <w:rPr>
                <w:rFonts w:eastAsia="Times New Roman"/>
                <w:color w:val="000000"/>
              </w:rPr>
              <w:t xml:space="preserve">ESKİ </w:t>
            </w:r>
            <w:r w:rsidRPr="00D712E7">
              <w:rPr>
                <w:rFonts w:eastAsia="Times New Roman"/>
                <w:color w:val="000000"/>
              </w:rPr>
              <w:t>HİZMET BİNASI)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MOĞULTAY MAH.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278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2</w:t>
            </w:r>
          </w:p>
        </w:tc>
      </w:tr>
      <w:tr w:rsidR="00D712E7" w:rsidRPr="00D712E7" w:rsidTr="0076096B">
        <w:trPr>
          <w:gridAfter w:val="1"/>
          <w:wAfter w:w="87" w:type="pct"/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9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  <w:color w:val="000000"/>
              </w:rPr>
            </w:pPr>
            <w:r w:rsidRPr="00D712E7">
              <w:rPr>
                <w:rFonts w:eastAsia="Times New Roman"/>
                <w:color w:val="000000"/>
              </w:rPr>
              <w:t>MİLLİ EĞİTİM LOJMANLARI (A ve B Blok)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YENİ MAH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52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13</w:t>
            </w:r>
          </w:p>
        </w:tc>
      </w:tr>
      <w:tr w:rsidR="00D712E7" w:rsidRPr="00D712E7" w:rsidTr="0076096B">
        <w:trPr>
          <w:gridAfter w:val="1"/>
          <w:wAfter w:w="87" w:type="pct"/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ESKİ BAĞKUR BİNASI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76096B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S</w:t>
            </w:r>
            <w:r w:rsidR="0076096B">
              <w:rPr>
                <w:rFonts w:eastAsia="Times New Roman"/>
              </w:rPr>
              <w:t xml:space="preserve">GK </w:t>
            </w:r>
            <w:r w:rsidRPr="00D712E7">
              <w:rPr>
                <w:rFonts w:eastAsia="Times New Roman"/>
              </w:rPr>
              <w:t>İL</w:t>
            </w:r>
            <w:r w:rsidR="0076096B">
              <w:rPr>
                <w:rFonts w:eastAsia="Times New Roman"/>
              </w:rPr>
              <w:t xml:space="preserve"> </w:t>
            </w:r>
            <w:r w:rsidRPr="00D712E7">
              <w:rPr>
                <w:rFonts w:eastAsia="Times New Roman"/>
              </w:rPr>
              <w:t>MÜD.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MOĞULTAY MAH.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268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4</w:t>
            </w:r>
          </w:p>
        </w:tc>
      </w:tr>
      <w:tr w:rsidR="00D712E7" w:rsidRPr="00D712E7" w:rsidTr="0076096B">
        <w:trPr>
          <w:gridAfter w:val="1"/>
          <w:wAfter w:w="87" w:type="pct"/>
          <w:trHeight w:hRule="exact" w:val="83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TUNCELİ İL EMNİYET MÜDÜRLÜĞÜ POLİSEVİ BİNASI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E7" w:rsidRPr="00D712E7" w:rsidRDefault="0076096B" w:rsidP="00760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İL </w:t>
            </w:r>
            <w:r w:rsidR="00D712E7" w:rsidRPr="00D712E7">
              <w:rPr>
                <w:rFonts w:eastAsia="Times New Roman"/>
              </w:rPr>
              <w:t>EMN</w:t>
            </w:r>
            <w:r>
              <w:rPr>
                <w:rFonts w:eastAsia="Times New Roman"/>
              </w:rPr>
              <w:t xml:space="preserve">. </w:t>
            </w:r>
            <w:r w:rsidR="00D712E7" w:rsidRPr="00D712E7">
              <w:rPr>
                <w:rFonts w:eastAsia="Times New Roman"/>
              </w:rPr>
              <w:t>MÜD.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CUMHURİYET MAH.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247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E7" w:rsidRPr="00D712E7" w:rsidRDefault="00D712E7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8</w:t>
            </w:r>
          </w:p>
        </w:tc>
      </w:tr>
      <w:tr w:rsidR="0076096B" w:rsidRPr="00D712E7" w:rsidTr="0076096B">
        <w:trPr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760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HOZAT ÖĞRETMENEVİ VE ASO BİNASI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TUNCELİ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HOZAT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6B" w:rsidRPr="00D712E7" w:rsidRDefault="0076096B" w:rsidP="00CF1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İL </w:t>
            </w:r>
            <w:r w:rsidRPr="00D712E7">
              <w:rPr>
                <w:rFonts w:eastAsia="Times New Roman"/>
              </w:rPr>
              <w:t>MİLLİ EĞİT</w:t>
            </w:r>
            <w:r>
              <w:rPr>
                <w:rFonts w:eastAsia="Times New Roman"/>
              </w:rPr>
              <w:t>. MÜ</w:t>
            </w:r>
            <w:r w:rsidRPr="00D712E7">
              <w:rPr>
                <w:rFonts w:eastAsia="Times New Roman"/>
              </w:rPr>
              <w:t>D.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FİKRİ PAŞA MAH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15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  <w:sz w:val="24"/>
                <w:szCs w:val="24"/>
              </w:rPr>
            </w:pPr>
            <w:r w:rsidRPr="00D712E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6096B" w:rsidRPr="00D712E7" w:rsidTr="0076096B">
        <w:trPr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760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HOZAT İLÇE MEM LOJMANLARI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6B" w:rsidRPr="00D712E7" w:rsidRDefault="0076096B" w:rsidP="00CF1CC1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TUNCELİ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6B" w:rsidRPr="00D712E7" w:rsidRDefault="0076096B" w:rsidP="00CF1CC1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HOZAT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DİYAP AĞA MAH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9F79F7" w:rsidP="009F7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bookmarkStart w:id="0" w:name="_GoBack"/>
            <w:bookmarkEnd w:id="0"/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  <w:sz w:val="24"/>
                <w:szCs w:val="24"/>
              </w:rPr>
            </w:pPr>
            <w:r w:rsidRPr="00D712E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6096B" w:rsidRPr="00D712E7" w:rsidTr="0076096B">
        <w:trPr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760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FATİH ÇOK PROG. ANA. LİS.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TUNCELİ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MAZGİRT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6B" w:rsidRPr="00D712E7" w:rsidRDefault="0076096B" w:rsidP="00CF1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İL </w:t>
            </w:r>
            <w:r w:rsidRPr="00D712E7">
              <w:rPr>
                <w:rFonts w:eastAsia="Times New Roman"/>
              </w:rPr>
              <w:t>MİLLİ EĞİT</w:t>
            </w:r>
            <w:r>
              <w:rPr>
                <w:rFonts w:eastAsia="Times New Roman"/>
              </w:rPr>
              <w:t>. MÜ</w:t>
            </w:r>
            <w:r w:rsidRPr="00D712E7">
              <w:rPr>
                <w:rFonts w:eastAsia="Times New Roman"/>
              </w:rPr>
              <w:t>D.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ELTİ HATUN MAH.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275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2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  <w:sz w:val="24"/>
                <w:szCs w:val="24"/>
              </w:rPr>
            </w:pPr>
            <w:r w:rsidRPr="00D712E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6096B" w:rsidRPr="00D712E7" w:rsidTr="0076096B">
        <w:trPr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760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DARIKENT İLK VE ORTAOKULU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6B" w:rsidRPr="00D712E7" w:rsidRDefault="0076096B" w:rsidP="00CF1CC1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TUNCELİ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6B" w:rsidRPr="00D712E7" w:rsidRDefault="0076096B" w:rsidP="00CF1CC1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MAZGİRT</w:t>
            </w: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 xml:space="preserve">DARIKENT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1928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  <w:sz w:val="24"/>
                <w:szCs w:val="24"/>
              </w:rPr>
            </w:pPr>
            <w:r w:rsidRPr="00D712E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6096B" w:rsidRPr="00D712E7" w:rsidTr="0076096B">
        <w:trPr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760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KURTULUŞ İLKOKULU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TUNCELİ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NAZIMİYE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6B" w:rsidRPr="00D712E7" w:rsidRDefault="0076096B" w:rsidP="00CF1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İL </w:t>
            </w:r>
            <w:r w:rsidRPr="00D712E7">
              <w:rPr>
                <w:rFonts w:eastAsia="Times New Roman"/>
              </w:rPr>
              <w:t>MİLLİ EĞİT</w:t>
            </w:r>
            <w:r>
              <w:rPr>
                <w:rFonts w:eastAsia="Times New Roman"/>
              </w:rPr>
              <w:t>. MÜ</w:t>
            </w:r>
            <w:r w:rsidRPr="00D712E7">
              <w:rPr>
                <w:rFonts w:eastAsia="Times New Roman"/>
              </w:rPr>
              <w:t>D.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AŞAĞI MAH.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38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  <w:sz w:val="24"/>
                <w:szCs w:val="24"/>
              </w:rPr>
            </w:pPr>
            <w:r w:rsidRPr="00D712E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6096B" w:rsidRPr="00D712E7" w:rsidTr="0076096B">
        <w:trPr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760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PERTEK ESKİ DEVLET HASTANESİ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TUNCELİ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PERTEK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İL SAĞLIK MÜD.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İSTİKLAL MAH.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10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  <w:sz w:val="24"/>
                <w:szCs w:val="24"/>
              </w:rPr>
            </w:pPr>
            <w:r w:rsidRPr="00D712E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6096B" w:rsidRPr="00D712E7" w:rsidTr="0076096B">
        <w:trPr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760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PERTEK TEK KATLI LOJMAN BİNASI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TUNCELİ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PERTEK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İSTİKLAL MAH.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10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  <w:sz w:val="24"/>
                <w:szCs w:val="24"/>
              </w:rPr>
            </w:pPr>
            <w:r w:rsidRPr="00D712E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6096B" w:rsidRPr="00D712E7" w:rsidTr="0076096B">
        <w:trPr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PERTEK İLÇE MİLLİ EĞİTİM MÜD.                                                               (ATATÜRK İLKOKULU ESKİ BİNASI)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TUNCELİ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PERTEK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6B" w:rsidRPr="00D712E7" w:rsidRDefault="0076096B" w:rsidP="00CF1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İL </w:t>
            </w:r>
            <w:r w:rsidRPr="00D712E7">
              <w:rPr>
                <w:rFonts w:eastAsia="Times New Roman"/>
              </w:rPr>
              <w:t>MİLLİ EĞİT</w:t>
            </w:r>
            <w:r>
              <w:rPr>
                <w:rFonts w:eastAsia="Times New Roman"/>
              </w:rPr>
              <w:t>. MÜ</w:t>
            </w:r>
            <w:r w:rsidRPr="00D712E7">
              <w:rPr>
                <w:rFonts w:eastAsia="Times New Roman"/>
              </w:rPr>
              <w:t>D.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İSTİKLAL MAH.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12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  <w:sz w:val="24"/>
                <w:szCs w:val="24"/>
              </w:rPr>
            </w:pPr>
            <w:r w:rsidRPr="00D712E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6096B" w:rsidRPr="00D712E7" w:rsidTr="0076096B">
        <w:trPr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PERTEK HALK EĞİTİM MERKEZİ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TUNCELİ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PERTEK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CUMHURİYET MAH.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9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  <w:sz w:val="24"/>
                <w:szCs w:val="24"/>
              </w:rPr>
            </w:pPr>
            <w:r w:rsidRPr="00D712E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6096B" w:rsidRPr="00293A66" w:rsidTr="0076096B">
        <w:trPr>
          <w:trHeight w:hRule="exact"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760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GAZİ ANADOLU LİSESİ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 xml:space="preserve">TUNCELİ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PÜLÜMÜR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6B" w:rsidRPr="00D712E7" w:rsidRDefault="0076096B" w:rsidP="00CF1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İL </w:t>
            </w:r>
            <w:r w:rsidRPr="00D712E7">
              <w:rPr>
                <w:rFonts w:eastAsia="Times New Roman"/>
              </w:rPr>
              <w:t>MİLLİ EĞİT</w:t>
            </w:r>
            <w:r>
              <w:rPr>
                <w:rFonts w:eastAsia="Times New Roman"/>
              </w:rPr>
              <w:t>. MÜ</w:t>
            </w:r>
            <w:r w:rsidRPr="00D712E7">
              <w:rPr>
                <w:rFonts w:eastAsia="Times New Roman"/>
              </w:rPr>
              <w:t>D.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MERKEZ MUHTARLIK MAH.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</w:rPr>
            </w:pPr>
            <w:r w:rsidRPr="00D712E7">
              <w:rPr>
                <w:rFonts w:eastAsia="Times New Roman"/>
              </w:rPr>
              <w:t>149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6B" w:rsidRPr="00D712E7" w:rsidRDefault="0076096B" w:rsidP="00D712E7">
            <w:pPr>
              <w:rPr>
                <w:rFonts w:eastAsia="Times New Roman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712E7">
              <w:rPr>
                <w:rFonts w:eastAsia="Times New Roman"/>
              </w:rPr>
              <w:t>6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96B" w:rsidRPr="00293A66" w:rsidRDefault="0076096B" w:rsidP="00D712E7">
            <w:pPr>
              <w:rPr>
                <w:rFonts w:eastAsia="Times New Roman"/>
                <w:sz w:val="24"/>
                <w:szCs w:val="24"/>
              </w:rPr>
            </w:pPr>
            <w:r w:rsidRPr="00293A66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D712E7" w:rsidRDefault="00D712E7" w:rsidP="0063362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253E6F" w:rsidRPr="009C04F1" w:rsidRDefault="00253E6F" w:rsidP="00633628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644D4C" w:rsidRPr="009C04F1" w:rsidRDefault="00644D4C" w:rsidP="00633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163A5" w:rsidRPr="009C04F1" w:rsidRDefault="00502B1E" w:rsidP="00B163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04F1">
        <w:rPr>
          <w:rFonts w:ascii="Times New Roman" w:eastAsia="Times New Roman" w:hAnsi="Times New Roman" w:cs="Times New Roman"/>
        </w:rPr>
        <w:t xml:space="preserve"> </w:t>
      </w:r>
      <w:r w:rsidR="00253E6F">
        <w:rPr>
          <w:rFonts w:ascii="Times New Roman" w:eastAsia="Times New Roman" w:hAnsi="Times New Roman" w:cs="Times New Roman"/>
        </w:rPr>
        <w:t>Belirtilen b</w:t>
      </w:r>
      <w:r w:rsidR="00B163A5" w:rsidRPr="009C04F1">
        <w:rPr>
          <w:rFonts w:ascii="Times New Roman" w:hAnsi="Times New Roman" w:cs="Times New Roman"/>
        </w:rPr>
        <w:t xml:space="preserve">inaların hurda bedeli karşılığı yıkım işi 2886 sayılı Devlet İhale Kanunun 45. Maddesine göre Açık Teklif Usulü Açık Artırma Suretiyle </w:t>
      </w:r>
      <w:r w:rsidR="000330AB" w:rsidRPr="009C04F1">
        <w:rPr>
          <w:rFonts w:ascii="Times New Roman" w:hAnsi="Times New Roman" w:cs="Times New Roman"/>
        </w:rPr>
        <w:t xml:space="preserve">Tunceli İl Özel İdaresi İl Encümenince Encümen Toplantı </w:t>
      </w:r>
      <w:proofErr w:type="gramStart"/>
      <w:r w:rsidR="000330AB" w:rsidRPr="009C04F1">
        <w:rPr>
          <w:rFonts w:ascii="Times New Roman" w:hAnsi="Times New Roman" w:cs="Times New Roman"/>
        </w:rPr>
        <w:t xml:space="preserve">Salonunda  </w:t>
      </w:r>
      <w:r w:rsidR="0081252B" w:rsidRPr="009C04F1">
        <w:rPr>
          <w:rFonts w:ascii="Times New Roman" w:hAnsi="Times New Roman" w:cs="Times New Roman"/>
        </w:rPr>
        <w:t xml:space="preserve"> </w:t>
      </w:r>
      <w:r w:rsidR="00253E6F">
        <w:rPr>
          <w:rFonts w:ascii="Times New Roman" w:hAnsi="Times New Roman" w:cs="Times New Roman"/>
        </w:rPr>
        <w:t>08</w:t>
      </w:r>
      <w:proofErr w:type="gramEnd"/>
      <w:r w:rsidR="0081252B" w:rsidRPr="009C04F1">
        <w:rPr>
          <w:rFonts w:ascii="Times New Roman" w:hAnsi="Times New Roman" w:cs="Times New Roman"/>
        </w:rPr>
        <w:t>.</w:t>
      </w:r>
      <w:r w:rsidR="00253E6F">
        <w:rPr>
          <w:rFonts w:ascii="Times New Roman" w:hAnsi="Times New Roman" w:cs="Times New Roman"/>
        </w:rPr>
        <w:t>05</w:t>
      </w:r>
      <w:r w:rsidR="0081252B" w:rsidRPr="009C04F1">
        <w:rPr>
          <w:rFonts w:ascii="Times New Roman" w:hAnsi="Times New Roman" w:cs="Times New Roman"/>
        </w:rPr>
        <w:t>.202</w:t>
      </w:r>
      <w:r w:rsidR="00253E6F">
        <w:rPr>
          <w:rFonts w:ascii="Times New Roman" w:hAnsi="Times New Roman" w:cs="Times New Roman"/>
        </w:rPr>
        <w:t>4</w:t>
      </w:r>
      <w:r w:rsidR="0081252B" w:rsidRPr="009C04F1">
        <w:rPr>
          <w:rFonts w:ascii="Times New Roman" w:hAnsi="Times New Roman" w:cs="Times New Roman"/>
        </w:rPr>
        <w:t xml:space="preserve"> Çarşamba Günü Saat 10:30 </w:t>
      </w:r>
      <w:r w:rsidR="00B163A5" w:rsidRPr="009C04F1">
        <w:rPr>
          <w:rFonts w:ascii="Times New Roman" w:hAnsi="Times New Roman" w:cs="Times New Roman"/>
        </w:rPr>
        <w:t xml:space="preserve"> ihale edilecektir.</w:t>
      </w:r>
    </w:p>
    <w:p w:rsidR="00B163A5" w:rsidRPr="009C04F1" w:rsidRDefault="00B163A5" w:rsidP="0063362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4F1">
        <w:rPr>
          <w:rFonts w:ascii="Times New Roman" w:eastAsia="Times New Roman" w:hAnsi="Times New Roman" w:cs="Times New Roman"/>
        </w:rPr>
        <w:t xml:space="preserve"> İhale Şartnamesi ve ihale dokümanla</w:t>
      </w:r>
      <w:r w:rsidR="002E2693">
        <w:rPr>
          <w:rFonts w:ascii="Times New Roman" w:eastAsia="Times New Roman" w:hAnsi="Times New Roman" w:cs="Times New Roman"/>
        </w:rPr>
        <w:t>rı Tunceli İl Özel İdaresinde</w:t>
      </w:r>
      <w:r w:rsidR="00496B02">
        <w:rPr>
          <w:rFonts w:ascii="Times New Roman" w:eastAsia="Times New Roman" w:hAnsi="Times New Roman" w:cs="Times New Roman"/>
        </w:rPr>
        <w:t>n 2</w:t>
      </w:r>
      <w:r w:rsidR="005D7286">
        <w:rPr>
          <w:rFonts w:ascii="Times New Roman" w:eastAsia="Times New Roman" w:hAnsi="Times New Roman" w:cs="Times New Roman"/>
        </w:rPr>
        <w:t>5</w:t>
      </w:r>
      <w:r w:rsidRPr="009C04F1">
        <w:rPr>
          <w:rFonts w:ascii="Times New Roman" w:eastAsia="Times New Roman" w:hAnsi="Times New Roman" w:cs="Times New Roman"/>
        </w:rPr>
        <w:t>.000,00 TL karşılığında satın alınabilir. Doküman Bedeli</w:t>
      </w:r>
      <w:r w:rsidR="002E2693">
        <w:rPr>
          <w:rFonts w:ascii="Times New Roman" w:eastAsia="Times New Roman" w:hAnsi="Times New Roman" w:cs="Times New Roman"/>
        </w:rPr>
        <w:t xml:space="preserve">nin </w:t>
      </w:r>
      <w:proofErr w:type="gramStart"/>
      <w:r w:rsidRPr="009C04F1">
        <w:rPr>
          <w:rFonts w:ascii="Times New Roman" w:hAnsi="Times New Roman" w:cs="Times New Roman"/>
        </w:rPr>
        <w:t>Tunceli  İl</w:t>
      </w:r>
      <w:proofErr w:type="gramEnd"/>
      <w:r w:rsidRPr="009C04F1">
        <w:rPr>
          <w:rFonts w:ascii="Times New Roman" w:hAnsi="Times New Roman" w:cs="Times New Roman"/>
        </w:rPr>
        <w:t xml:space="preserve"> Özel </w:t>
      </w:r>
      <w:r w:rsidR="002E2693" w:rsidRPr="009C04F1">
        <w:rPr>
          <w:rFonts w:ascii="Times New Roman" w:hAnsi="Times New Roman" w:cs="Times New Roman"/>
        </w:rPr>
        <w:t>İdaresi</w:t>
      </w:r>
      <w:r w:rsidRPr="009C04F1">
        <w:rPr>
          <w:rFonts w:ascii="Times New Roman" w:hAnsi="Times New Roman" w:cs="Times New Roman"/>
        </w:rPr>
        <w:t xml:space="preserve"> hesaplarına (Ziraat Bankası Tunceli  Şubesi </w:t>
      </w:r>
      <w:r w:rsidR="002959DD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TR 32 0001 0002 9825 8311 2950 02 </w:t>
      </w:r>
      <w:r w:rsidRPr="009C04F1">
        <w:rPr>
          <w:rFonts w:ascii="Times New Roman" w:hAnsi="Times New Roman" w:cs="Times New Roman"/>
        </w:rPr>
        <w:t>yatır</w:t>
      </w:r>
      <w:r w:rsidR="002E2693">
        <w:rPr>
          <w:rFonts w:ascii="Times New Roman" w:hAnsi="Times New Roman" w:cs="Times New Roman"/>
        </w:rPr>
        <w:t>ıl</w:t>
      </w:r>
      <w:r w:rsidRPr="009C04F1">
        <w:rPr>
          <w:rFonts w:ascii="Times New Roman" w:hAnsi="Times New Roman" w:cs="Times New Roman"/>
        </w:rPr>
        <w:t>ması gerekmektedir</w:t>
      </w:r>
      <w:r w:rsidRPr="009C04F1">
        <w:rPr>
          <w:rFonts w:ascii="Times New Roman" w:eastAsia="Times New Roman" w:hAnsi="Times New Roman" w:cs="Times New Roman"/>
        </w:rPr>
        <w:t>.</w:t>
      </w:r>
      <w:r w:rsidR="0076071B">
        <w:rPr>
          <w:rFonts w:ascii="Times New Roman" w:eastAsia="Times New Roman" w:hAnsi="Times New Roman" w:cs="Times New Roman"/>
        </w:rPr>
        <w:t xml:space="preserve"> </w:t>
      </w:r>
      <w:r w:rsidR="00502B1E" w:rsidRPr="009C04F1">
        <w:rPr>
          <w:rFonts w:ascii="Times New Roman" w:eastAsia="Times New Roman" w:hAnsi="Times New Roman" w:cs="Times New Roman"/>
        </w:rPr>
        <w:t xml:space="preserve">Bu ihale konusu işyerlerine ait </w:t>
      </w:r>
      <w:proofErr w:type="gramStart"/>
      <w:r w:rsidR="00502B1E" w:rsidRPr="009C04F1">
        <w:rPr>
          <w:rFonts w:ascii="Times New Roman" w:eastAsia="Times New Roman" w:hAnsi="Times New Roman" w:cs="Times New Roman"/>
        </w:rPr>
        <w:t xml:space="preserve">teknik </w:t>
      </w:r>
      <w:r w:rsidR="002E2693">
        <w:rPr>
          <w:rFonts w:ascii="Times New Roman" w:eastAsia="Times New Roman" w:hAnsi="Times New Roman" w:cs="Times New Roman"/>
        </w:rPr>
        <w:t xml:space="preserve"> ve</w:t>
      </w:r>
      <w:proofErr w:type="gramEnd"/>
      <w:r w:rsidR="002E2693">
        <w:rPr>
          <w:rFonts w:ascii="Times New Roman" w:eastAsia="Times New Roman" w:hAnsi="Times New Roman" w:cs="Times New Roman"/>
        </w:rPr>
        <w:t xml:space="preserve"> idari </w:t>
      </w:r>
      <w:r w:rsidR="00502B1E" w:rsidRPr="009C04F1">
        <w:rPr>
          <w:rFonts w:ascii="Times New Roman" w:eastAsia="Times New Roman" w:hAnsi="Times New Roman" w:cs="Times New Roman"/>
        </w:rPr>
        <w:t xml:space="preserve">şartname </w:t>
      </w:r>
      <w:r w:rsidR="00633628" w:rsidRPr="009C04F1">
        <w:rPr>
          <w:rFonts w:ascii="Times New Roman" w:eastAsia="Times New Roman" w:hAnsi="Times New Roman" w:cs="Times New Roman"/>
        </w:rPr>
        <w:t xml:space="preserve">mesai saati dahilinde </w:t>
      </w:r>
      <w:r w:rsidR="00502B1E" w:rsidRPr="009C04F1">
        <w:rPr>
          <w:rFonts w:ascii="Times New Roman" w:eastAsia="Times New Roman" w:hAnsi="Times New Roman" w:cs="Times New Roman"/>
        </w:rPr>
        <w:t>Tunceli İl Özel İdaresi</w:t>
      </w:r>
      <w:r w:rsidR="00253E6F">
        <w:rPr>
          <w:rFonts w:ascii="Times New Roman" w:eastAsia="Times New Roman" w:hAnsi="Times New Roman" w:cs="Times New Roman"/>
        </w:rPr>
        <w:t xml:space="preserve">nde </w:t>
      </w:r>
      <w:r w:rsidR="00633628" w:rsidRPr="009C04F1">
        <w:rPr>
          <w:rFonts w:ascii="Times New Roman" w:eastAsia="Times New Roman" w:hAnsi="Times New Roman" w:cs="Times New Roman"/>
        </w:rPr>
        <w:t>görülebilir.</w:t>
      </w:r>
    </w:p>
    <w:p w:rsidR="002509B1" w:rsidRPr="00253E6F" w:rsidRDefault="0076071B" w:rsidP="009C04F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Geçici Teminat </w:t>
      </w:r>
      <w:r w:rsidR="00B163A5" w:rsidRPr="009C04F1">
        <w:rPr>
          <w:rFonts w:ascii="Times New Roman" w:hAnsi="Times New Roman" w:cs="Times New Roman"/>
        </w:rPr>
        <w:t>Tunceli İl Özel İdaresi T.C Ziraat Bankası Tunceli Şubesindeki TR 23 0001 0002 9825 8311 2</w:t>
      </w:r>
      <w:r>
        <w:rPr>
          <w:rFonts w:ascii="Times New Roman" w:hAnsi="Times New Roman" w:cs="Times New Roman"/>
        </w:rPr>
        <w:t xml:space="preserve">950 67 </w:t>
      </w:r>
      <w:proofErr w:type="spellStart"/>
      <w:proofErr w:type="gramStart"/>
      <w:r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 hesabına</w:t>
      </w:r>
      <w:proofErr w:type="gramEnd"/>
      <w:r>
        <w:rPr>
          <w:rFonts w:ascii="Times New Roman" w:hAnsi="Times New Roman" w:cs="Times New Roman"/>
        </w:rPr>
        <w:t xml:space="preserve">  yatırılacaktır.</w:t>
      </w:r>
    </w:p>
    <w:p w:rsidR="00253E6F" w:rsidRPr="00253E6F" w:rsidRDefault="00253E6F" w:rsidP="00253E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33628" w:rsidRDefault="00633628" w:rsidP="00253E6F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9C04F1">
        <w:rPr>
          <w:rFonts w:ascii="Times New Roman" w:hAnsi="Times New Roman" w:cs="Times New Roman"/>
        </w:rPr>
        <w:t>İhaleye katılmak isteyen isteklilerde</w:t>
      </w:r>
      <w:r w:rsidR="00502B1E" w:rsidRPr="009C04F1">
        <w:rPr>
          <w:rFonts w:ascii="Times New Roman" w:hAnsi="Times New Roman" w:cs="Times New Roman"/>
        </w:rPr>
        <w:t xml:space="preserve"> aşağıdaki şartlar ve belgeler </w:t>
      </w:r>
      <w:r w:rsidR="002E2693">
        <w:rPr>
          <w:rFonts w:ascii="Times New Roman" w:hAnsi="Times New Roman" w:cs="Times New Roman"/>
        </w:rPr>
        <w:t>aranır:</w:t>
      </w:r>
    </w:p>
    <w:p w:rsidR="00253E6F" w:rsidRDefault="00253E6F" w:rsidP="00253E6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E6F">
        <w:rPr>
          <w:rFonts w:ascii="Times New Roman" w:hAnsi="Times New Roman" w:cs="Times New Roman"/>
          <w:sz w:val="24"/>
          <w:szCs w:val="24"/>
        </w:rPr>
        <w:t>İhaleye katılmak isteyen istekliler</w:t>
      </w:r>
      <w:r>
        <w:rPr>
          <w:rFonts w:ascii="Times New Roman" w:hAnsi="Times New Roman" w:cs="Times New Roman"/>
          <w:sz w:val="24"/>
          <w:szCs w:val="24"/>
        </w:rPr>
        <w:t>de aşağıdaki şartlar aranır</w:t>
      </w:r>
    </w:p>
    <w:p w:rsidR="00253E6F" w:rsidRDefault="00253E6F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E6F">
        <w:rPr>
          <w:rFonts w:ascii="Times New Roman" w:hAnsi="Times New Roman" w:cs="Times New Roman"/>
          <w:sz w:val="24"/>
          <w:szCs w:val="24"/>
        </w:rPr>
        <w:t>İsteklinin tebligat adresi,</w:t>
      </w:r>
    </w:p>
    <w:p w:rsidR="00253E6F" w:rsidRDefault="00253E6F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E6F">
        <w:rPr>
          <w:rFonts w:ascii="Times New Roman" w:hAnsi="Times New Roman" w:cs="Times New Roman"/>
          <w:sz w:val="24"/>
          <w:szCs w:val="24"/>
        </w:rPr>
        <w:t>Noter tasdikli imza sirküleri veya İmza beyannamesi.</w:t>
      </w:r>
      <w:proofErr w:type="gramEnd"/>
    </w:p>
    <w:p w:rsidR="00253E6F" w:rsidRDefault="00253E6F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E6F">
        <w:rPr>
          <w:rFonts w:ascii="Times New Roman" w:hAnsi="Times New Roman" w:cs="Times New Roman"/>
          <w:sz w:val="24"/>
          <w:szCs w:val="24"/>
        </w:rPr>
        <w:t>İstekliler adına vekâleten iştirak ediliyor ise, istekli adına teklifte bulunacak kimselerin vekâletnameleri ile vekâleten iştirak edenin noter tasdikli imza sirküler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253E6F" w:rsidRDefault="00E06F18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53E6F" w:rsidRPr="00253E6F">
        <w:rPr>
          <w:rFonts w:ascii="Times New Roman" w:hAnsi="Times New Roman" w:cs="Times New Roman"/>
          <w:sz w:val="24"/>
          <w:szCs w:val="24"/>
        </w:rPr>
        <w:t xml:space="preserve">er sayfası ayrı ayrı imzalanmış İdari Şartname, </w:t>
      </w:r>
      <w:r>
        <w:rPr>
          <w:rFonts w:ascii="Times New Roman" w:hAnsi="Times New Roman" w:cs="Times New Roman"/>
          <w:sz w:val="24"/>
          <w:szCs w:val="24"/>
        </w:rPr>
        <w:t xml:space="preserve">Sözleşme Tasarısı, </w:t>
      </w:r>
      <w:r w:rsidR="00253E6F" w:rsidRPr="00253E6F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gramStart"/>
      <w:r w:rsidR="00253E6F" w:rsidRPr="00253E6F">
        <w:rPr>
          <w:rFonts w:ascii="Times New Roman" w:hAnsi="Times New Roman" w:cs="Times New Roman"/>
          <w:sz w:val="24"/>
          <w:szCs w:val="24"/>
        </w:rPr>
        <w:t>Şartname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E6F" w:rsidRPr="00253E6F"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 w:rsidR="00253E6F" w:rsidRPr="00253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Araç Taahhütnamesi.</w:t>
      </w:r>
    </w:p>
    <w:p w:rsidR="00253E6F" w:rsidRDefault="00253E6F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E6F">
        <w:rPr>
          <w:rFonts w:ascii="Times New Roman" w:hAnsi="Times New Roman" w:cs="Times New Roman"/>
          <w:sz w:val="24"/>
          <w:szCs w:val="24"/>
        </w:rPr>
        <w:t>İstekli gerçek kişi ise, Nüfus Cüzdanı Fotokopisi veya Onaylı Nüfus cüzdanı sureti</w:t>
      </w:r>
    </w:p>
    <w:p w:rsidR="00253E6F" w:rsidRDefault="00253E6F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E6F">
        <w:rPr>
          <w:rFonts w:ascii="Times New Roman" w:hAnsi="Times New Roman" w:cs="Times New Roman"/>
          <w:sz w:val="24"/>
          <w:szCs w:val="24"/>
        </w:rPr>
        <w:t>İhaleye iştirak edecek isteklilerin kayıtlı olduğu odadan ihalenin yapıldığı yıla ait faaliyet alanını gösteren Oda Kayıt belgesi,</w:t>
      </w:r>
    </w:p>
    <w:p w:rsidR="00253E6F" w:rsidRDefault="00253E6F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E6F">
        <w:rPr>
          <w:rFonts w:ascii="Times New Roman" w:hAnsi="Times New Roman" w:cs="Times New Roman"/>
          <w:sz w:val="24"/>
          <w:szCs w:val="24"/>
        </w:rPr>
        <w:t>Şartnamede belirtilen geçici teminatın ödendiğine dair makbuz, belge veya teminat mektubu (devlet tahvili veya hazine kefaletine haiz tahviller kabul edilir),</w:t>
      </w:r>
    </w:p>
    <w:p w:rsidR="00253E6F" w:rsidRDefault="00253E6F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E6F">
        <w:rPr>
          <w:rFonts w:ascii="Times New Roman" w:hAnsi="Times New Roman" w:cs="Times New Roman"/>
          <w:sz w:val="24"/>
          <w:szCs w:val="24"/>
        </w:rPr>
        <w:t xml:space="preserve">Dosya bedelinin yatırıldığını gösteren </w:t>
      </w:r>
      <w:proofErr w:type="gramStart"/>
      <w:r w:rsidRPr="00253E6F">
        <w:rPr>
          <w:rFonts w:ascii="Times New Roman" w:hAnsi="Times New Roman" w:cs="Times New Roman"/>
          <w:sz w:val="24"/>
          <w:szCs w:val="24"/>
        </w:rPr>
        <w:t>dekont</w:t>
      </w:r>
      <w:proofErr w:type="gramEnd"/>
    </w:p>
    <w:p w:rsidR="00253E6F" w:rsidRDefault="00253E6F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E6F">
        <w:rPr>
          <w:rFonts w:ascii="Times New Roman" w:hAnsi="Times New Roman" w:cs="Times New Roman"/>
          <w:sz w:val="24"/>
          <w:szCs w:val="24"/>
        </w:rPr>
        <w:t xml:space="preserve">Yıkım İşini üstlenecek firmanın </w:t>
      </w:r>
      <w:r w:rsidR="008C437C">
        <w:rPr>
          <w:rFonts w:ascii="Times New Roman" w:hAnsi="Times New Roman" w:cs="Times New Roman"/>
          <w:sz w:val="24"/>
          <w:szCs w:val="24"/>
        </w:rPr>
        <w:t xml:space="preserve">en az </w:t>
      </w:r>
      <w:r w:rsidRPr="00253E6F">
        <w:rPr>
          <w:rFonts w:ascii="Times New Roman" w:hAnsi="Times New Roman" w:cs="Times New Roman"/>
          <w:sz w:val="24"/>
          <w:szCs w:val="24"/>
        </w:rPr>
        <w:t xml:space="preserve">Y3 grubu yıkım </w:t>
      </w:r>
      <w:proofErr w:type="gramStart"/>
      <w:r w:rsidRPr="00253E6F">
        <w:rPr>
          <w:rFonts w:ascii="Times New Roman" w:hAnsi="Times New Roman" w:cs="Times New Roman"/>
          <w:sz w:val="24"/>
          <w:szCs w:val="24"/>
        </w:rPr>
        <w:t>müteahhitliği</w:t>
      </w:r>
      <w:proofErr w:type="gramEnd"/>
      <w:r w:rsidRPr="00253E6F">
        <w:rPr>
          <w:rFonts w:ascii="Times New Roman" w:hAnsi="Times New Roman" w:cs="Times New Roman"/>
          <w:sz w:val="24"/>
          <w:szCs w:val="24"/>
        </w:rPr>
        <w:t xml:space="preserve"> yetki belgesi</w:t>
      </w:r>
    </w:p>
    <w:p w:rsidR="00B37157" w:rsidRPr="00B37157" w:rsidRDefault="00253E6F" w:rsidP="00B37157">
      <w:pPr>
        <w:pStyle w:val="ListeParagraf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00">
        <w:rPr>
          <w:rFonts w:ascii="Times New Roman" w:hAnsi="Times New Roman" w:cs="Times New Roman"/>
          <w:sz w:val="24"/>
          <w:szCs w:val="24"/>
        </w:rPr>
        <w:t xml:space="preserve">Yüklenici firmanın en az 3 adet paletli ekskavatör – en az 5 adet damperli kamyon- 1 adet </w:t>
      </w:r>
      <w:proofErr w:type="spellStart"/>
      <w:r w:rsidRPr="002D2800">
        <w:rPr>
          <w:rFonts w:ascii="Times New Roman" w:hAnsi="Times New Roman" w:cs="Times New Roman"/>
          <w:sz w:val="24"/>
          <w:szCs w:val="24"/>
        </w:rPr>
        <w:t>Lowbet</w:t>
      </w:r>
      <w:proofErr w:type="spellEnd"/>
      <w:r w:rsidRPr="002D2800">
        <w:rPr>
          <w:rFonts w:ascii="Times New Roman" w:hAnsi="Times New Roman" w:cs="Times New Roman"/>
          <w:sz w:val="24"/>
          <w:szCs w:val="24"/>
        </w:rPr>
        <w:t xml:space="preserve">, </w:t>
      </w:r>
      <w:r w:rsidR="002D2800" w:rsidRPr="002D2800">
        <w:rPr>
          <w:rFonts w:ascii="Times New Roman" w:hAnsi="Times New Roman" w:cs="Times New Roman"/>
          <w:sz w:val="24"/>
          <w:szCs w:val="24"/>
        </w:rPr>
        <w:t>Döküm için 1 adet lastikli veya paletli yükleyici</w:t>
      </w:r>
      <w:r w:rsidRPr="002D2800">
        <w:rPr>
          <w:rFonts w:ascii="Times New Roman" w:hAnsi="Times New Roman" w:cs="Times New Roman"/>
          <w:sz w:val="24"/>
          <w:szCs w:val="24"/>
        </w:rPr>
        <w:t xml:space="preserve">, en az 3 adet su tankerinin kendisine ait olduğuna dair belge </w:t>
      </w:r>
      <w:proofErr w:type="gramStart"/>
      <w:r w:rsidRPr="002D280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D2800">
        <w:rPr>
          <w:rFonts w:ascii="Times New Roman" w:hAnsi="Times New Roman" w:cs="Times New Roman"/>
          <w:sz w:val="24"/>
          <w:szCs w:val="24"/>
        </w:rPr>
        <w:t>isteklinin bu araçlara sahip olması</w:t>
      </w:r>
      <w:r w:rsidR="002D2800" w:rsidRPr="002D2800">
        <w:rPr>
          <w:rFonts w:ascii="Times New Roman" w:hAnsi="Times New Roman" w:cs="Times New Roman"/>
          <w:sz w:val="24"/>
          <w:szCs w:val="24"/>
        </w:rPr>
        <w:t xml:space="preserve"> halinde araçlara ait ruhsatların,</w:t>
      </w:r>
      <w:r w:rsidRPr="002D2800">
        <w:rPr>
          <w:rFonts w:ascii="Times New Roman" w:hAnsi="Times New Roman" w:cs="Times New Roman"/>
          <w:sz w:val="24"/>
          <w:szCs w:val="24"/>
        </w:rPr>
        <w:t xml:space="preserve"> kiralama</w:t>
      </w:r>
      <w:r w:rsidR="00C8491A" w:rsidRPr="002D2800">
        <w:rPr>
          <w:rFonts w:ascii="Times New Roman" w:hAnsi="Times New Roman" w:cs="Times New Roman"/>
          <w:sz w:val="24"/>
          <w:szCs w:val="24"/>
        </w:rPr>
        <w:t xml:space="preserve"> yapılacak ise </w:t>
      </w:r>
      <w:r w:rsidR="002D2800" w:rsidRPr="002D2800">
        <w:rPr>
          <w:rFonts w:ascii="Times New Roman" w:hAnsi="Times New Roman" w:cs="Times New Roman"/>
          <w:sz w:val="24"/>
          <w:szCs w:val="24"/>
        </w:rPr>
        <w:t>bu araçları kirala</w:t>
      </w:r>
      <w:r w:rsidR="00682E87">
        <w:rPr>
          <w:rFonts w:ascii="Times New Roman" w:hAnsi="Times New Roman" w:cs="Times New Roman"/>
          <w:sz w:val="24"/>
          <w:szCs w:val="24"/>
        </w:rPr>
        <w:t xml:space="preserve">yacağına </w:t>
      </w:r>
      <w:r w:rsidR="002D2800" w:rsidRPr="002D2800">
        <w:rPr>
          <w:rFonts w:ascii="Times New Roman" w:hAnsi="Times New Roman" w:cs="Times New Roman"/>
          <w:sz w:val="24"/>
          <w:szCs w:val="24"/>
        </w:rPr>
        <w:t>dair</w:t>
      </w:r>
      <w:r w:rsidR="00682E87">
        <w:rPr>
          <w:rFonts w:ascii="Times New Roman" w:hAnsi="Times New Roman" w:cs="Times New Roman"/>
          <w:sz w:val="24"/>
          <w:szCs w:val="24"/>
        </w:rPr>
        <w:t xml:space="preserve"> taahhütname. Taahhütname </w:t>
      </w:r>
      <w:r w:rsidR="002D2800" w:rsidRPr="002D2800">
        <w:rPr>
          <w:rFonts w:ascii="Times New Roman" w:hAnsi="Times New Roman" w:cs="Times New Roman"/>
          <w:sz w:val="24"/>
          <w:szCs w:val="24"/>
        </w:rPr>
        <w:t>ihale teklif dosyası içinde sun</w:t>
      </w:r>
      <w:r w:rsidR="00682E87">
        <w:rPr>
          <w:rFonts w:ascii="Times New Roman" w:hAnsi="Times New Roman" w:cs="Times New Roman"/>
          <w:sz w:val="24"/>
          <w:szCs w:val="24"/>
        </w:rPr>
        <w:t>ulacak olup, ihale kalması halinde sözleşme öncesi noter onaylı kiralama sözleşmesi idareye teslim edil</w:t>
      </w:r>
      <w:r w:rsidR="00C55186">
        <w:rPr>
          <w:rFonts w:ascii="Times New Roman" w:hAnsi="Times New Roman" w:cs="Times New Roman"/>
          <w:sz w:val="24"/>
          <w:szCs w:val="24"/>
        </w:rPr>
        <w:t>ecektir</w:t>
      </w:r>
      <w:proofErr w:type="gramStart"/>
      <w:r w:rsidR="002D2800" w:rsidRPr="002D280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D2800" w:rsidRPr="002D2800">
        <w:rPr>
          <w:rFonts w:ascii="Times New Roman" w:hAnsi="Times New Roman" w:cs="Times New Roman"/>
          <w:sz w:val="24"/>
          <w:szCs w:val="24"/>
        </w:rPr>
        <w:t>.</w:t>
      </w:r>
    </w:p>
    <w:p w:rsidR="00B37157" w:rsidRPr="00B37157" w:rsidRDefault="00B37157" w:rsidP="00B37157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157">
        <w:rPr>
          <w:rFonts w:ascii="Times New Roman" w:hAnsi="Times New Roman" w:cs="Times New Roman"/>
          <w:sz w:val="24"/>
          <w:szCs w:val="24"/>
        </w:rPr>
        <w:t>İşin süresi işe başlama tarihinden itibaren 120 (</w:t>
      </w:r>
      <w:proofErr w:type="spellStart"/>
      <w:r w:rsidRPr="00B37157">
        <w:rPr>
          <w:rFonts w:ascii="Times New Roman" w:hAnsi="Times New Roman" w:cs="Times New Roman"/>
          <w:sz w:val="24"/>
          <w:szCs w:val="24"/>
        </w:rPr>
        <w:t>yüzyirmi</w:t>
      </w:r>
      <w:proofErr w:type="spellEnd"/>
      <w:r w:rsidRPr="00B3715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takvim </w:t>
      </w:r>
      <w:r w:rsidRPr="00B37157">
        <w:rPr>
          <w:rFonts w:ascii="Times New Roman" w:hAnsi="Times New Roman" w:cs="Times New Roman"/>
          <w:sz w:val="24"/>
          <w:szCs w:val="24"/>
        </w:rPr>
        <w:t>gün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B37157">
        <w:rPr>
          <w:rFonts w:ascii="Times New Roman" w:hAnsi="Times New Roman" w:cs="Times New Roman"/>
          <w:sz w:val="24"/>
          <w:szCs w:val="24"/>
        </w:rPr>
        <w:t>dür</w:t>
      </w:r>
    </w:p>
    <w:p w:rsidR="007B2186" w:rsidRPr="00B37157" w:rsidRDefault="007B2186" w:rsidP="00B37157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157">
        <w:rPr>
          <w:rFonts w:ascii="Times New Roman" w:eastAsia="Times New Roman" w:hAnsi="Times New Roman" w:cs="Times New Roman"/>
          <w:sz w:val="24"/>
          <w:szCs w:val="24"/>
        </w:rPr>
        <w:t>İdare, ihaleyi yapıp yapmamakta serbesttir. İdarenin ihaleyi yapmama kararına itiraz edilemez.</w:t>
      </w:r>
    </w:p>
    <w:p w:rsidR="002E2693" w:rsidRPr="008918FD" w:rsidRDefault="00253E6F" w:rsidP="002E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B2186" w:rsidRPr="009C04F1" w:rsidRDefault="007B2186" w:rsidP="009C04F1">
      <w:pPr>
        <w:pStyle w:val="AralkYok"/>
        <w:rPr>
          <w:rFonts w:ascii="Times New Roman" w:hAnsi="Times New Roman" w:cs="Times New Roman"/>
          <w:color w:val="000000" w:themeColor="text1"/>
        </w:rPr>
      </w:pPr>
    </w:p>
    <w:sectPr w:rsidR="007B2186" w:rsidRPr="009C04F1" w:rsidSect="00D71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E1D" w:rsidRDefault="00D77E1D" w:rsidP="00633628">
      <w:pPr>
        <w:spacing w:after="0" w:line="240" w:lineRule="auto"/>
      </w:pPr>
      <w:r>
        <w:separator/>
      </w:r>
    </w:p>
  </w:endnote>
  <w:endnote w:type="continuationSeparator" w:id="0">
    <w:p w:rsidR="00D77E1D" w:rsidRDefault="00D77E1D" w:rsidP="0063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E1D" w:rsidRDefault="00D77E1D" w:rsidP="00633628">
      <w:pPr>
        <w:spacing w:after="0" w:line="240" w:lineRule="auto"/>
      </w:pPr>
      <w:r>
        <w:separator/>
      </w:r>
    </w:p>
  </w:footnote>
  <w:footnote w:type="continuationSeparator" w:id="0">
    <w:p w:rsidR="00D77E1D" w:rsidRDefault="00D77E1D" w:rsidP="0063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5E81"/>
    <w:multiLevelType w:val="hybridMultilevel"/>
    <w:tmpl w:val="ACEC6716"/>
    <w:lvl w:ilvl="0" w:tplc="A4560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9D77F0"/>
    <w:multiLevelType w:val="multilevel"/>
    <w:tmpl w:val="FCF285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E717120"/>
    <w:multiLevelType w:val="multilevel"/>
    <w:tmpl w:val="496069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7C407CB8"/>
    <w:multiLevelType w:val="multilevel"/>
    <w:tmpl w:val="C870F5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28"/>
    <w:rsid w:val="00000F8B"/>
    <w:rsid w:val="00006FF8"/>
    <w:rsid w:val="000330AB"/>
    <w:rsid w:val="000403CB"/>
    <w:rsid w:val="00052DBE"/>
    <w:rsid w:val="000B6615"/>
    <w:rsid w:val="00135A4D"/>
    <w:rsid w:val="00177835"/>
    <w:rsid w:val="001A7EE7"/>
    <w:rsid w:val="001C62E7"/>
    <w:rsid w:val="001E3617"/>
    <w:rsid w:val="00203435"/>
    <w:rsid w:val="0023233D"/>
    <w:rsid w:val="002509B1"/>
    <w:rsid w:val="00253E6F"/>
    <w:rsid w:val="0028027E"/>
    <w:rsid w:val="002959DD"/>
    <w:rsid w:val="002B1277"/>
    <w:rsid w:val="002B39B7"/>
    <w:rsid w:val="002B5450"/>
    <w:rsid w:val="002D2800"/>
    <w:rsid w:val="002E0132"/>
    <w:rsid w:val="002E2693"/>
    <w:rsid w:val="002E774B"/>
    <w:rsid w:val="002F3481"/>
    <w:rsid w:val="00392F5C"/>
    <w:rsid w:val="00443D35"/>
    <w:rsid w:val="00464022"/>
    <w:rsid w:val="00472C9C"/>
    <w:rsid w:val="00476AA3"/>
    <w:rsid w:val="00496B02"/>
    <w:rsid w:val="004A5099"/>
    <w:rsid w:val="004C62CC"/>
    <w:rsid w:val="004D2509"/>
    <w:rsid w:val="004D6113"/>
    <w:rsid w:val="004F6B6E"/>
    <w:rsid w:val="00502B1E"/>
    <w:rsid w:val="005255FE"/>
    <w:rsid w:val="005369B7"/>
    <w:rsid w:val="00590745"/>
    <w:rsid w:val="005D0814"/>
    <w:rsid w:val="005D5098"/>
    <w:rsid w:val="005D7286"/>
    <w:rsid w:val="005F3BB2"/>
    <w:rsid w:val="00633628"/>
    <w:rsid w:val="00644D4C"/>
    <w:rsid w:val="006544F1"/>
    <w:rsid w:val="00664CEC"/>
    <w:rsid w:val="006827D8"/>
    <w:rsid w:val="00682E87"/>
    <w:rsid w:val="006A5D8D"/>
    <w:rsid w:val="006B22AD"/>
    <w:rsid w:val="006D6825"/>
    <w:rsid w:val="006D6A8E"/>
    <w:rsid w:val="00701971"/>
    <w:rsid w:val="0071624C"/>
    <w:rsid w:val="007305D0"/>
    <w:rsid w:val="0076071B"/>
    <w:rsid w:val="0076096B"/>
    <w:rsid w:val="00782AED"/>
    <w:rsid w:val="00797CEF"/>
    <w:rsid w:val="007B2186"/>
    <w:rsid w:val="007D4095"/>
    <w:rsid w:val="007F44D0"/>
    <w:rsid w:val="0081252B"/>
    <w:rsid w:val="00817534"/>
    <w:rsid w:val="008178D1"/>
    <w:rsid w:val="00873611"/>
    <w:rsid w:val="008C437C"/>
    <w:rsid w:val="008D4FA0"/>
    <w:rsid w:val="00904CB9"/>
    <w:rsid w:val="009152A1"/>
    <w:rsid w:val="00950D0C"/>
    <w:rsid w:val="0097516D"/>
    <w:rsid w:val="009C04F1"/>
    <w:rsid w:val="009F5D58"/>
    <w:rsid w:val="009F79F7"/>
    <w:rsid w:val="00A35FDD"/>
    <w:rsid w:val="00A63706"/>
    <w:rsid w:val="00A83E90"/>
    <w:rsid w:val="00AA1FEF"/>
    <w:rsid w:val="00AF417E"/>
    <w:rsid w:val="00B163A5"/>
    <w:rsid w:val="00B37157"/>
    <w:rsid w:val="00B41A73"/>
    <w:rsid w:val="00B51ACA"/>
    <w:rsid w:val="00B64078"/>
    <w:rsid w:val="00B71647"/>
    <w:rsid w:val="00B72510"/>
    <w:rsid w:val="00BA2860"/>
    <w:rsid w:val="00BC17A6"/>
    <w:rsid w:val="00C55186"/>
    <w:rsid w:val="00C8433F"/>
    <w:rsid w:val="00C8491A"/>
    <w:rsid w:val="00CA2551"/>
    <w:rsid w:val="00CB0D83"/>
    <w:rsid w:val="00CE056F"/>
    <w:rsid w:val="00CF0233"/>
    <w:rsid w:val="00CF1826"/>
    <w:rsid w:val="00D36DFB"/>
    <w:rsid w:val="00D61E02"/>
    <w:rsid w:val="00D712E7"/>
    <w:rsid w:val="00D77E1D"/>
    <w:rsid w:val="00D94045"/>
    <w:rsid w:val="00DC7546"/>
    <w:rsid w:val="00DE5475"/>
    <w:rsid w:val="00E06F18"/>
    <w:rsid w:val="00E24C4E"/>
    <w:rsid w:val="00EA0A47"/>
    <w:rsid w:val="00EB5AEB"/>
    <w:rsid w:val="00F703C1"/>
    <w:rsid w:val="00F7651D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3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3628"/>
  </w:style>
  <w:style w:type="paragraph" w:styleId="Altbilgi">
    <w:name w:val="footer"/>
    <w:basedOn w:val="Normal"/>
    <w:link w:val="AltbilgiChar"/>
    <w:uiPriority w:val="99"/>
    <w:unhideWhenUsed/>
    <w:rsid w:val="0063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3628"/>
  </w:style>
  <w:style w:type="paragraph" w:styleId="AralkYok">
    <w:name w:val="No Spacing"/>
    <w:uiPriority w:val="1"/>
    <w:qFormat/>
    <w:rsid w:val="0063362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A4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16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3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3628"/>
  </w:style>
  <w:style w:type="paragraph" w:styleId="Altbilgi">
    <w:name w:val="footer"/>
    <w:basedOn w:val="Normal"/>
    <w:link w:val="AltbilgiChar"/>
    <w:uiPriority w:val="99"/>
    <w:unhideWhenUsed/>
    <w:rsid w:val="0063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3628"/>
  </w:style>
  <w:style w:type="paragraph" w:styleId="AralkYok">
    <w:name w:val="No Spacing"/>
    <w:uiPriority w:val="1"/>
    <w:qFormat/>
    <w:rsid w:val="0063362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A4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1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</dc:creator>
  <cp:lastModifiedBy>Windows Kullanıcısı</cp:lastModifiedBy>
  <cp:revision>23</cp:revision>
  <cp:lastPrinted>2024-04-24T11:44:00Z</cp:lastPrinted>
  <dcterms:created xsi:type="dcterms:W3CDTF">2024-04-01T07:24:00Z</dcterms:created>
  <dcterms:modified xsi:type="dcterms:W3CDTF">2024-04-26T06:43:00Z</dcterms:modified>
</cp:coreProperties>
</file>